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6D" w:rsidRPr="00170FD7" w:rsidRDefault="00D4176D" w:rsidP="00D4176D">
      <w:pPr>
        <w:spacing w:after="0"/>
        <w:rPr>
          <w:rFonts w:ascii="Times New Roman" w:hAnsi="Times New Roman"/>
          <w:sz w:val="24"/>
          <w:szCs w:val="24"/>
        </w:rPr>
      </w:pPr>
    </w:p>
    <w:p w:rsidR="00D4176D" w:rsidRDefault="00D4176D" w:rsidP="00D417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2450" cy="42862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24000"/>
                      <a:grayscl/>
                    </a:blip>
                    <a:srcRect l="22957" t="18045" r="41624" b="4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76D" w:rsidRDefault="00D4176D" w:rsidP="00D417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 і с ц е в е  самоврядування</w:t>
      </w:r>
    </w:p>
    <w:p w:rsidR="00D4176D" w:rsidRDefault="00D4176D" w:rsidP="00D417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ПЕТРИКІВСЬКА СЕЛИЩНА  РАДА</w:t>
      </w:r>
    </w:p>
    <w:p w:rsidR="00D4176D" w:rsidRDefault="00D4176D" w:rsidP="00D417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ПЕТРИКІВСЬКОГО РАЙОНУ ДНІПРОПЕТРОВСЬКОЇ ОБЛАСТІ</w:t>
      </w:r>
    </w:p>
    <w:p w:rsidR="00D4176D" w:rsidRDefault="00D4176D" w:rsidP="00D41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СЬОМЕ  СКЛИКАННЯ</w:t>
      </w:r>
    </w:p>
    <w:p w:rsidR="00D4176D" w:rsidRDefault="00D4176D" w:rsidP="00D417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ТРИДЦЯТЬ ПЕРША СЕСІЯ</w:t>
      </w:r>
    </w:p>
    <w:tbl>
      <w:tblPr>
        <w:tblW w:w="8985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8985"/>
      </w:tblGrid>
      <w:tr w:rsidR="00D4176D" w:rsidTr="002C6928">
        <w:trPr>
          <w:trHeight w:val="28"/>
        </w:trPr>
        <w:tc>
          <w:tcPr>
            <w:tcW w:w="898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176D" w:rsidRDefault="00D4176D" w:rsidP="00DF7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</w:p>
          <w:p w:rsidR="00D4176D" w:rsidRDefault="00D4176D" w:rsidP="00DF7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4176D" w:rsidRPr="00A36897" w:rsidRDefault="00D4176D" w:rsidP="002C6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6897">
        <w:rPr>
          <w:rFonts w:ascii="Times New Roman" w:hAnsi="Times New Roman" w:cs="Times New Roman"/>
          <w:b/>
          <w:sz w:val="28"/>
          <w:szCs w:val="28"/>
        </w:rPr>
        <w:t xml:space="preserve">Про  внесення змін до  детального плану  «Детальний план території частини </w:t>
      </w:r>
      <w:proofErr w:type="spellStart"/>
      <w:r w:rsidRPr="00A36897">
        <w:rPr>
          <w:rFonts w:ascii="Times New Roman" w:hAnsi="Times New Roman" w:cs="Times New Roman"/>
          <w:b/>
          <w:sz w:val="28"/>
          <w:szCs w:val="28"/>
        </w:rPr>
        <w:t>смт</w:t>
      </w:r>
      <w:proofErr w:type="spellEnd"/>
      <w:r w:rsidRPr="00A36897">
        <w:rPr>
          <w:rFonts w:ascii="Times New Roman" w:hAnsi="Times New Roman" w:cs="Times New Roman"/>
          <w:b/>
          <w:sz w:val="28"/>
          <w:szCs w:val="28"/>
        </w:rPr>
        <w:t xml:space="preserve"> Петриківка в районі вулиць Юності та Кутузова»</w:t>
      </w:r>
    </w:p>
    <w:p w:rsidR="00D4176D" w:rsidRPr="00A36897" w:rsidRDefault="00D4176D" w:rsidP="00D4176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4176D" w:rsidRDefault="00D4176D" w:rsidP="00D4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 та обговоривши детальний план </w:t>
      </w:r>
      <w:r w:rsidRPr="00A36897">
        <w:rPr>
          <w:rFonts w:ascii="Times New Roman" w:hAnsi="Times New Roman" w:cs="Times New Roman"/>
          <w:sz w:val="28"/>
          <w:szCs w:val="28"/>
        </w:rPr>
        <w:t xml:space="preserve">території частини  </w:t>
      </w:r>
      <w:proofErr w:type="spellStart"/>
      <w:r w:rsidRPr="00A36897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A36897">
        <w:rPr>
          <w:rFonts w:ascii="Times New Roman" w:hAnsi="Times New Roman" w:cs="Times New Roman"/>
          <w:sz w:val="28"/>
          <w:szCs w:val="28"/>
        </w:rPr>
        <w:t>. Петриківка в районі вулиць Юності та Кутузова</w:t>
      </w:r>
      <w:r w:rsidRPr="00A3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беручи до уваги пропозиції суб’єктів господарювання щодо зміни цільового призначення власних земельних  ділянок, благоустрою  та приведення до належного санітарного стану   прилеглих територій, керуючись ст. </w:t>
      </w:r>
      <w:r w:rsidRPr="00A36897">
        <w:rPr>
          <w:rFonts w:ascii="Times New Roman" w:hAnsi="Times New Roman"/>
          <w:sz w:val="28"/>
          <w:szCs w:val="28"/>
        </w:rPr>
        <w:t xml:space="preserve">12  </w:t>
      </w:r>
      <w:r w:rsidRPr="00A3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кодексу України, ст.ст. </w:t>
      </w:r>
      <w:r w:rsidRPr="00A36897">
        <w:rPr>
          <w:rFonts w:ascii="Times New Roman" w:hAnsi="Times New Roman" w:cs="Times New Roman"/>
          <w:sz w:val="28"/>
          <w:szCs w:val="28"/>
        </w:rPr>
        <w:t>26, 31</w:t>
      </w:r>
      <w:r w:rsidRPr="00A3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 Закону України «Про благоустрій населених пунктів», Законом України</w:t>
      </w:r>
      <w:r w:rsidRPr="00A36897">
        <w:rPr>
          <w:rFonts w:ascii="Times New Roman" w:hAnsi="Times New Roman" w:cs="Times New Roman"/>
          <w:sz w:val="28"/>
          <w:szCs w:val="28"/>
        </w:rPr>
        <w:t xml:space="preserve"> «Про регулювання містобудівної діяльності», Закону України « Про основи містобудування», селищна рада </w:t>
      </w:r>
    </w:p>
    <w:p w:rsidR="00D4176D" w:rsidRPr="00A36897" w:rsidRDefault="00D4176D" w:rsidP="00D41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36897">
        <w:rPr>
          <w:rFonts w:ascii="Times New Roman" w:hAnsi="Times New Roman" w:cs="Times New Roman"/>
          <w:b/>
          <w:sz w:val="28"/>
          <w:szCs w:val="28"/>
        </w:rPr>
        <w:t xml:space="preserve"> вирішила</w:t>
      </w:r>
      <w:r w:rsidRPr="00A36897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D4176D" w:rsidRPr="00A36897" w:rsidRDefault="00D4176D" w:rsidP="00D4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97">
        <w:rPr>
          <w:rFonts w:ascii="Times New Roman" w:hAnsi="Times New Roman" w:cs="Times New Roman"/>
          <w:sz w:val="28"/>
          <w:szCs w:val="28"/>
        </w:rPr>
        <w:t xml:space="preserve">       1. Внести зміни до  детального плану «Детальний план території частини </w:t>
      </w:r>
      <w:proofErr w:type="spellStart"/>
      <w:r w:rsidRPr="00A36897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A36897">
        <w:rPr>
          <w:rFonts w:ascii="Times New Roman" w:hAnsi="Times New Roman" w:cs="Times New Roman"/>
          <w:sz w:val="28"/>
          <w:szCs w:val="28"/>
        </w:rPr>
        <w:t>. Петриківка в районі вулиць Юності та Кутузова»</w:t>
      </w:r>
    </w:p>
    <w:p w:rsidR="00D4176D" w:rsidRPr="00A36897" w:rsidRDefault="00D4176D" w:rsidP="00D4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97">
        <w:rPr>
          <w:rFonts w:ascii="Times New Roman" w:hAnsi="Times New Roman" w:cs="Times New Roman"/>
          <w:sz w:val="28"/>
          <w:szCs w:val="28"/>
        </w:rPr>
        <w:t xml:space="preserve">     2. Доручити виконавчому комітету   Петриківської селищної ради виконувати функції  замовника внесення змін до  детального плану «Детальний план території частини </w:t>
      </w:r>
      <w:proofErr w:type="spellStart"/>
      <w:r w:rsidRPr="00A36897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A36897">
        <w:rPr>
          <w:rFonts w:ascii="Times New Roman" w:hAnsi="Times New Roman" w:cs="Times New Roman"/>
          <w:sz w:val="28"/>
          <w:szCs w:val="28"/>
        </w:rPr>
        <w:t>. Петриківка в районі вулиць Юності та Кутузова» в проектній організації,  яка має відповідний  сертифікат.</w:t>
      </w:r>
    </w:p>
    <w:p w:rsidR="00D4176D" w:rsidRPr="00A36897" w:rsidRDefault="00D4176D" w:rsidP="00D4176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6897">
        <w:rPr>
          <w:rFonts w:ascii="Times New Roman" w:hAnsi="Times New Roman" w:cs="Times New Roman"/>
          <w:sz w:val="28"/>
          <w:szCs w:val="28"/>
        </w:rPr>
        <w:t xml:space="preserve">    3.   Петриківській  селищній раді забезпечити  організацію та проведення громадських слухань щодо обговорення відкоригованої  містобудівної документації ( детального плану території ). </w:t>
      </w:r>
    </w:p>
    <w:p w:rsidR="00D4176D" w:rsidRPr="00A36897" w:rsidRDefault="00D4176D" w:rsidP="00D4176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6897">
        <w:rPr>
          <w:rFonts w:ascii="Times New Roman" w:hAnsi="Times New Roman" w:cs="Times New Roman"/>
          <w:sz w:val="28"/>
          <w:szCs w:val="28"/>
        </w:rPr>
        <w:t xml:space="preserve">    4. Після розроблення,  погодження  та   проведення  громадських слухань, у разі дотримання вимог чинного законодавства детальний план території подати на затвердження  до Петриківської  селищної ради.</w:t>
      </w:r>
    </w:p>
    <w:p w:rsidR="00D4176D" w:rsidRPr="002C6928" w:rsidRDefault="00D4176D" w:rsidP="002C6928">
      <w:pPr>
        <w:tabs>
          <w:tab w:val="left" w:pos="17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6897">
        <w:rPr>
          <w:rFonts w:ascii="Times New Roman" w:hAnsi="Times New Roman" w:cs="Times New Roman"/>
          <w:sz w:val="28"/>
          <w:szCs w:val="28"/>
        </w:rPr>
        <w:t xml:space="preserve">  5.  Контроль за виконання даного рішення покласти на постійну комісію  селищної  ради  з   земельних   відносин, охорони навколишнього середовища, будівництва та благоустрою.</w:t>
      </w:r>
    </w:p>
    <w:p w:rsidR="00D4176D" w:rsidRPr="00A36897" w:rsidRDefault="00D4176D" w:rsidP="00D4176D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СЕЛИЩНИЙ </w:t>
      </w:r>
      <w:r w:rsidRPr="00A36897">
        <w:rPr>
          <w:rFonts w:ascii="Times New Roman" w:hAnsi="Times New Roman" w:cs="Times New Roman"/>
          <w:b/>
          <w:sz w:val="28"/>
          <w:szCs w:val="28"/>
        </w:rPr>
        <w:t xml:space="preserve">ГОЛОВА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36897">
        <w:rPr>
          <w:rFonts w:ascii="Times New Roman" w:hAnsi="Times New Roman" w:cs="Times New Roman"/>
          <w:b/>
          <w:sz w:val="28"/>
          <w:szCs w:val="28"/>
        </w:rPr>
        <w:t>О.ГАВРИЛЕНКО</w:t>
      </w:r>
    </w:p>
    <w:p w:rsidR="002C6928" w:rsidRDefault="00D4176D" w:rsidP="00D417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36897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A36897">
        <w:rPr>
          <w:rFonts w:ascii="Times New Roman" w:hAnsi="Times New Roman" w:cs="Times New Roman"/>
          <w:sz w:val="28"/>
          <w:szCs w:val="28"/>
        </w:rPr>
        <w:t xml:space="preserve"> Петриківка</w:t>
      </w:r>
    </w:p>
    <w:p w:rsidR="002C6928" w:rsidRDefault="002C6928" w:rsidP="00D417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січня 2020 року</w:t>
      </w:r>
    </w:p>
    <w:p w:rsidR="00D4176D" w:rsidRPr="00A36897" w:rsidRDefault="002C6928" w:rsidP="00D417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1239-31/УІІ</w:t>
      </w:r>
      <w:r w:rsidR="00D4176D" w:rsidRPr="00A36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76D" w:rsidRDefault="00D4176D" w:rsidP="00D417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A28" w:rsidRDefault="003B0A28"/>
    <w:sectPr w:rsidR="003B0A28" w:rsidSect="002C692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176D"/>
    <w:rsid w:val="002C6928"/>
    <w:rsid w:val="003B0A28"/>
    <w:rsid w:val="00D4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2020-01-28T08:13:00Z</dcterms:created>
  <dcterms:modified xsi:type="dcterms:W3CDTF">2020-01-28T13:45:00Z</dcterms:modified>
</cp:coreProperties>
</file>