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53" w:rsidRDefault="00624E53" w:rsidP="00624E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3" w:rsidRDefault="00624E53" w:rsidP="00624E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624E53" w:rsidRDefault="00624E53" w:rsidP="00624E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624E53" w:rsidRDefault="00624E53" w:rsidP="00624E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624E53" w:rsidRPr="000A5F87" w:rsidRDefault="00624E53" w:rsidP="00624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624E53" w:rsidRDefault="00624E53" w:rsidP="00624E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624E53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4E53" w:rsidRDefault="00624E53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624E53" w:rsidRDefault="00624E53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33F3" w:rsidRPr="00624E53" w:rsidRDefault="002433F3" w:rsidP="002433F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</w:rPr>
        <w:t>Про  організацію  харчування  учнів у</w:t>
      </w:r>
      <w:r>
        <w:rPr>
          <w:b/>
          <w:color w:val="000000"/>
          <w:sz w:val="28"/>
          <w:szCs w:val="28"/>
          <w:shd w:val="clear" w:color="auto" w:fill="FFFFFF"/>
        </w:rPr>
        <w:t xml:space="preserve"> закладах загальної     </w:t>
      </w:r>
    </w:p>
    <w:p w:rsidR="002433F3" w:rsidRDefault="002433F3" w:rsidP="002433F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середньої освіти</w:t>
      </w:r>
      <w:r>
        <w:rPr>
          <w:b/>
          <w:color w:val="000000"/>
          <w:sz w:val="28"/>
          <w:szCs w:val="28"/>
        </w:rPr>
        <w:t xml:space="preserve">  у 2020 році</w:t>
      </w:r>
    </w:p>
    <w:p w:rsidR="002433F3" w:rsidRDefault="002433F3" w:rsidP="002433F3">
      <w:pPr>
        <w:pStyle w:val="a3"/>
        <w:spacing w:before="0" w:beforeAutospacing="0" w:after="0" w:afterAutospacing="0"/>
        <w:jc w:val="center"/>
        <w:rPr>
          <w:b/>
          <w:sz w:val="32"/>
          <w:szCs w:val="22"/>
        </w:rPr>
      </w:pPr>
    </w:p>
    <w:p w:rsidR="002433F3" w:rsidRDefault="002433F3" w:rsidP="002433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Керуючись Законом України «Про місцеве самоврядування в Україні», на виконання статті 25 Закону України «Про освіту», частини 3 статті 21, частини 3 статті 22, статті 37 Закону України «Про загальну середню освіту»,</w:t>
      </w:r>
      <w:r w:rsidR="004D2C4F">
        <w:rPr>
          <w:rFonts w:ascii="Times New Roman" w:hAnsi="Times New Roman" w:cs="Times New Roman"/>
          <w:color w:val="000000"/>
          <w:sz w:val="28"/>
        </w:rPr>
        <w:t xml:space="preserve"> Закону України « Про державну соціальну допомогу малозабезпеченим </w:t>
      </w:r>
      <w:proofErr w:type="spellStart"/>
      <w:r w:rsidR="004D2C4F">
        <w:rPr>
          <w:rFonts w:ascii="Times New Roman" w:hAnsi="Times New Roman" w:cs="Times New Roman"/>
          <w:color w:val="000000"/>
          <w:sz w:val="28"/>
        </w:rPr>
        <w:t>сім՚ям</w:t>
      </w:r>
      <w:proofErr w:type="spellEnd"/>
      <w:r w:rsidR="004D2C4F">
        <w:rPr>
          <w:rFonts w:ascii="Times New Roman" w:hAnsi="Times New Roman" w:cs="Times New Roman"/>
          <w:color w:val="000000"/>
          <w:sz w:val="28"/>
        </w:rPr>
        <w:t>», постанов</w:t>
      </w:r>
      <w:r>
        <w:rPr>
          <w:rFonts w:ascii="Times New Roman" w:hAnsi="Times New Roman" w:cs="Times New Roman"/>
          <w:color w:val="000000"/>
          <w:sz w:val="28"/>
        </w:rPr>
        <w:t xml:space="preserve"> Кабінету Міністрів України від 19.06.2002 № 856 «Про організацію харчування окремих категорій учнів у загальноосвітніх навчальних закладах»,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</w:t>
      </w:r>
      <w:r w:rsidR="004D2C4F">
        <w:rPr>
          <w:rFonts w:ascii="Times New Roman" w:hAnsi="Times New Roman" w:cs="Times New Roman"/>
          <w:color w:val="000000"/>
          <w:sz w:val="28"/>
        </w:rPr>
        <w:t>ком на додану вартість»,  рішення сесії</w:t>
      </w:r>
      <w:r>
        <w:rPr>
          <w:rFonts w:ascii="Times New Roman" w:hAnsi="Times New Roman" w:cs="Times New Roman"/>
          <w:color w:val="000000"/>
          <w:sz w:val="28"/>
        </w:rPr>
        <w:t xml:space="preserve"> Пе</w:t>
      </w:r>
      <w:r w:rsidR="004D2C4F">
        <w:rPr>
          <w:rFonts w:ascii="Times New Roman" w:hAnsi="Times New Roman" w:cs="Times New Roman"/>
          <w:color w:val="000000"/>
          <w:sz w:val="28"/>
        </w:rPr>
        <w:t>триківської селищної ради від 19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4D2C4F" w:rsidRPr="004D2C4F">
        <w:rPr>
          <w:rFonts w:ascii="Times New Roman" w:hAnsi="Times New Roman" w:cs="Times New Roman"/>
          <w:sz w:val="28"/>
        </w:rPr>
        <w:t>грудня 2019 №1197-29</w:t>
      </w:r>
      <w:r w:rsidRPr="004D2C4F">
        <w:rPr>
          <w:rFonts w:ascii="Times New Roman" w:hAnsi="Times New Roman" w:cs="Times New Roman"/>
          <w:sz w:val="28"/>
        </w:rPr>
        <w:t>/</w:t>
      </w:r>
      <w:r w:rsidRPr="004D2C4F">
        <w:rPr>
          <w:rFonts w:ascii="Times New Roman" w:hAnsi="Times New Roman" w:cs="Times New Roman"/>
          <w:sz w:val="28"/>
          <w:lang w:val="en-US"/>
        </w:rPr>
        <w:t>VII</w:t>
      </w:r>
      <w:r w:rsidR="004D2C4F">
        <w:rPr>
          <w:rFonts w:ascii="Times New Roman" w:hAnsi="Times New Roman" w:cs="Times New Roman"/>
          <w:color w:val="000000"/>
          <w:sz w:val="28"/>
        </w:rPr>
        <w:t xml:space="preserve"> «Про </w:t>
      </w:r>
      <w:r>
        <w:rPr>
          <w:rFonts w:ascii="Times New Roman" w:hAnsi="Times New Roman" w:cs="Times New Roman"/>
          <w:color w:val="000000"/>
          <w:sz w:val="28"/>
        </w:rPr>
        <w:t xml:space="preserve"> бюджет</w:t>
      </w:r>
      <w:r w:rsidR="004D2C4F">
        <w:rPr>
          <w:rFonts w:ascii="Times New Roman" w:hAnsi="Times New Roman" w:cs="Times New Roman"/>
          <w:color w:val="000000"/>
          <w:sz w:val="28"/>
        </w:rPr>
        <w:t xml:space="preserve"> Петриківської селищної об’єднаної  громади</w:t>
      </w:r>
      <w:r>
        <w:rPr>
          <w:rFonts w:ascii="Times New Roman" w:hAnsi="Times New Roman" w:cs="Times New Roman"/>
          <w:color w:val="000000"/>
          <w:sz w:val="28"/>
        </w:rPr>
        <w:t xml:space="preserve"> на 2020 рік», з метою організації раціонального харчування дітей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закладах загальної середньої освіти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селищна  рада   </w:t>
      </w:r>
    </w:p>
    <w:p w:rsidR="002433F3" w:rsidRDefault="002433F3" w:rsidP="002433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433F3" w:rsidRDefault="002433F3" w:rsidP="002433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і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ш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24E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:</w:t>
      </w:r>
    </w:p>
    <w:p w:rsidR="002433F3" w:rsidRDefault="002433F3" w:rsidP="002433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433F3" w:rsidRDefault="002433F3" w:rsidP="002433F3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на 2020 рік вартість одноразового харчування учнів  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аклад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  <w:lang w:val="uk-UA"/>
        </w:rPr>
        <w:t xml:space="preserve">  за рахунок коштів селищного бюджету в розмірі 15,00 гривень для:</w:t>
      </w:r>
    </w:p>
    <w:p w:rsidR="002433F3" w:rsidRDefault="002433F3" w:rsidP="002433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із сімей, які отримують допомогу відповідно до Закону України «Про державну соціальну допомогу малозабезпеченим сім’ям»;</w:t>
      </w:r>
    </w:p>
    <w:p w:rsidR="002433F3" w:rsidRDefault="002433F3" w:rsidP="002433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з особливими освітніми потребами;</w:t>
      </w:r>
    </w:p>
    <w:p w:rsidR="002433F3" w:rsidRDefault="002433F3" w:rsidP="002433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-  сиріт та дітей, позбавлених батьківського піклування;</w:t>
      </w:r>
    </w:p>
    <w:p w:rsidR="002433F3" w:rsidRDefault="002433F3" w:rsidP="002433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 1-4х класів загальноосвітніх навчальних закладів;</w:t>
      </w:r>
    </w:p>
    <w:p w:rsidR="002433F3" w:rsidRDefault="002433F3" w:rsidP="002433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зареєстрованих як внутрішньо переміщені особи; </w:t>
      </w:r>
    </w:p>
    <w:p w:rsidR="002433F3" w:rsidRDefault="002433F3" w:rsidP="002433F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учнів з числа сімей, батьки яких визнані учасниками бойових дій або учасниками війни чи загинули під час виконання службових обов’язків у зоні проведення АТО;</w:t>
      </w:r>
    </w:p>
    <w:p w:rsidR="002433F3" w:rsidRDefault="002433F3" w:rsidP="002433F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дітей,  постраждалих внаслідок аварії на Чорнобильській  АЕС.</w:t>
      </w:r>
    </w:p>
    <w:p w:rsidR="002433F3" w:rsidRDefault="002433F3" w:rsidP="002433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33F3" w:rsidRDefault="002433F3" w:rsidP="002433F3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Дозволити керівникам  з</w:t>
      </w:r>
      <w:r>
        <w:rPr>
          <w:color w:val="000000"/>
          <w:sz w:val="28"/>
          <w:szCs w:val="28"/>
          <w:shd w:val="clear" w:color="auto" w:fill="FFFFFF"/>
          <w:lang w:val="uk-UA"/>
        </w:rPr>
        <w:t>акладів загальної середньої освіти</w:t>
      </w:r>
      <w:r>
        <w:rPr>
          <w:color w:val="000000"/>
          <w:sz w:val="28"/>
          <w:szCs w:val="28"/>
          <w:lang w:val="uk-UA"/>
        </w:rPr>
        <w:t>, за рішенням педагогічної ради закладу та погодженням з батьківським комітетом, проводити харчування учнів груп продовженого дня та дітей 5-11 класів (не пільгових категорій) за рахунок батьківських та спонсорських коштів відповідно до норм чинного законодавства.</w:t>
      </w:r>
    </w:p>
    <w:p w:rsidR="002433F3" w:rsidRDefault="002433F3" w:rsidP="002433F3">
      <w:pPr>
        <w:pStyle w:val="a4"/>
        <w:ind w:left="0"/>
        <w:jc w:val="both"/>
        <w:rPr>
          <w:sz w:val="28"/>
          <w:szCs w:val="28"/>
          <w:lang w:val="uk-UA"/>
        </w:rPr>
      </w:pPr>
    </w:p>
    <w:p w:rsidR="002433F3" w:rsidRDefault="002433F3" w:rsidP="002433F3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уточненні вільного залишку загального фонду бюджету переглянути питання щодо збільшення вартості харчування.</w:t>
      </w:r>
    </w:p>
    <w:p w:rsidR="002433F3" w:rsidRDefault="002433F3" w:rsidP="002433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33F3" w:rsidRDefault="002433F3" w:rsidP="002433F3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Відповідальність за організацію харчування 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закладах загальної середньої освіти</w:t>
      </w:r>
      <w:r>
        <w:rPr>
          <w:color w:val="000000"/>
          <w:sz w:val="28"/>
          <w:szCs w:val="28"/>
          <w:lang w:val="uk-UA"/>
        </w:rPr>
        <w:t xml:space="preserve">  Петриківської селищної ради покласти на керівників цих закладів .</w:t>
      </w:r>
    </w:p>
    <w:p w:rsidR="002433F3" w:rsidRDefault="002433F3" w:rsidP="002433F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3F3" w:rsidRDefault="002433F3" w:rsidP="002433F3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2461B" w:rsidRPr="006D4BE6">
        <w:rPr>
          <w:rFonts w:ascii="Times New Roman" w:hAnsi="Times New Roman" w:cs="Times New Roman"/>
          <w:sz w:val="28"/>
          <w:szCs w:val="28"/>
        </w:rPr>
        <w:t xml:space="preserve">Координацію роботи за виконанням даного рішення покласти на начальника відділу освіти, молоді та спорту Петриківської селищної ради </w:t>
      </w:r>
      <w:proofErr w:type="spellStart"/>
      <w:r w:rsidR="0072461B" w:rsidRPr="006D4BE6">
        <w:rPr>
          <w:rFonts w:ascii="Times New Roman" w:hAnsi="Times New Roman" w:cs="Times New Roman"/>
          <w:sz w:val="28"/>
          <w:szCs w:val="28"/>
        </w:rPr>
        <w:t>Терехову</w:t>
      </w:r>
      <w:proofErr w:type="spellEnd"/>
      <w:r w:rsidR="0072461B" w:rsidRPr="006D4BE6">
        <w:rPr>
          <w:rFonts w:ascii="Times New Roman" w:hAnsi="Times New Roman" w:cs="Times New Roman"/>
          <w:sz w:val="28"/>
          <w:szCs w:val="28"/>
        </w:rPr>
        <w:t xml:space="preserve"> Н.М.,  </w:t>
      </w:r>
      <w:r w:rsidR="0072461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555CC8">
        <w:rPr>
          <w:rFonts w:ascii="Times New Roman" w:hAnsi="Times New Roman" w:cs="Times New Roman"/>
          <w:color w:val="000000"/>
          <w:sz w:val="28"/>
          <w:szCs w:val="28"/>
        </w:rPr>
        <w:t xml:space="preserve"> доручити постійній комісії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комунальної власності, освіти, молодіжної політики, спорту та охорони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здоров”я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33F3" w:rsidRDefault="002433F3" w:rsidP="00243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E53" w:rsidRDefault="00624E53" w:rsidP="00243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3F3" w:rsidRDefault="002433F3" w:rsidP="002433F3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О.ГАВРИЛЕНКО</w:t>
      </w:r>
    </w:p>
    <w:p w:rsidR="002433F3" w:rsidRDefault="002433F3" w:rsidP="002433F3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3F3" w:rsidRDefault="002433F3" w:rsidP="002433F3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3F3" w:rsidRDefault="002433F3" w:rsidP="002433F3"/>
    <w:p w:rsidR="00F51443" w:rsidRPr="00624E53" w:rsidRDefault="00624E53" w:rsidP="00624E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4E5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624E53">
        <w:rPr>
          <w:rFonts w:ascii="Times New Roman" w:hAnsi="Times New Roman" w:cs="Times New Roman"/>
          <w:sz w:val="28"/>
          <w:szCs w:val="28"/>
        </w:rPr>
        <w:t xml:space="preserve"> Петриківка</w:t>
      </w:r>
    </w:p>
    <w:p w:rsidR="00624E53" w:rsidRPr="00624E53" w:rsidRDefault="00624E53" w:rsidP="00624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53">
        <w:rPr>
          <w:rFonts w:ascii="Times New Roman" w:hAnsi="Times New Roman" w:cs="Times New Roman"/>
          <w:sz w:val="28"/>
          <w:szCs w:val="28"/>
        </w:rPr>
        <w:t>24 січня 2020 року</w:t>
      </w:r>
    </w:p>
    <w:p w:rsidR="00624E53" w:rsidRPr="00624E53" w:rsidRDefault="00624E53" w:rsidP="00624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53">
        <w:rPr>
          <w:rFonts w:ascii="Times New Roman" w:hAnsi="Times New Roman" w:cs="Times New Roman"/>
          <w:sz w:val="28"/>
          <w:szCs w:val="28"/>
        </w:rPr>
        <w:t>№ 1227-31/УІІ</w:t>
      </w:r>
    </w:p>
    <w:sectPr w:rsidR="00624E53" w:rsidRPr="00624E53" w:rsidSect="00EE1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CC5"/>
    <w:multiLevelType w:val="hybridMultilevel"/>
    <w:tmpl w:val="7CAC3734"/>
    <w:lvl w:ilvl="0" w:tplc="20BE77C6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83CC7"/>
    <w:multiLevelType w:val="hybridMultilevel"/>
    <w:tmpl w:val="9EF46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33F3"/>
    <w:rsid w:val="002433F3"/>
    <w:rsid w:val="00272448"/>
    <w:rsid w:val="00307BA2"/>
    <w:rsid w:val="004D2C4F"/>
    <w:rsid w:val="00555CC8"/>
    <w:rsid w:val="00624E53"/>
    <w:rsid w:val="0072461B"/>
    <w:rsid w:val="00C9304B"/>
    <w:rsid w:val="00EE1373"/>
    <w:rsid w:val="00F5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33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7</cp:revision>
  <dcterms:created xsi:type="dcterms:W3CDTF">2020-01-07T18:31:00Z</dcterms:created>
  <dcterms:modified xsi:type="dcterms:W3CDTF">2020-01-27T14:25:00Z</dcterms:modified>
</cp:coreProperties>
</file>