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AC8" w:rsidRDefault="003D0AC8" w:rsidP="00775DA2">
      <w:pPr>
        <w:tabs>
          <w:tab w:val="left" w:pos="7590"/>
        </w:tabs>
      </w:pPr>
    </w:p>
    <w:p w:rsidR="001500B0" w:rsidRDefault="001500B0" w:rsidP="001500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5"/>
      <w:bookmarkEnd w:id="0"/>
      <w:r w:rsidRPr="001500B0"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style="width:43.2pt;height:33.8pt;visibility:visible;mso-wrap-style:square">
            <v:imagedata r:id="rId5" o:title="" croptop="11826f" cropbottom="27753f" cropleft="15045f" cropright="27279f" chromakey="white" gain="86232f" blacklevel="1966f" grayscale="t"/>
          </v:shape>
        </w:pict>
      </w:r>
    </w:p>
    <w:p w:rsidR="001500B0" w:rsidRDefault="001500B0" w:rsidP="001500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 і с ц е в е  самоврядування</w:t>
      </w:r>
    </w:p>
    <w:p w:rsidR="001500B0" w:rsidRDefault="001500B0" w:rsidP="001500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ПЕТРИКІВСЬКА СЕЛИЩНА  РАДА</w:t>
      </w:r>
    </w:p>
    <w:p w:rsidR="001500B0" w:rsidRDefault="001500B0" w:rsidP="001500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ПЕТРИКІВСЬКОГО РАЙОНУ ДНІПРОПЕТРОВСЬКОЇ ОБЛАСТІ</w:t>
      </w:r>
    </w:p>
    <w:p w:rsidR="001500B0" w:rsidRPr="000A5F87" w:rsidRDefault="001500B0" w:rsidP="001500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СЬОМЕ  СКЛИКАННЯ</w:t>
      </w:r>
    </w:p>
    <w:p w:rsidR="001500B0" w:rsidRDefault="001500B0" w:rsidP="001500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ТРИДЦЯТЬ ПЕРША СЕСІЯ</w:t>
      </w:r>
    </w:p>
    <w:tbl>
      <w:tblPr>
        <w:tblW w:w="9120" w:type="dxa"/>
        <w:tblInd w:w="108" w:type="dxa"/>
        <w:tblBorders>
          <w:top w:val="thinThickSmallGap" w:sz="24" w:space="0" w:color="auto"/>
        </w:tblBorders>
        <w:tblLook w:val="04A0"/>
      </w:tblPr>
      <w:tblGrid>
        <w:gridCol w:w="9120"/>
      </w:tblGrid>
      <w:tr w:rsidR="001500B0" w:rsidTr="001500B0">
        <w:trPr>
          <w:trHeight w:val="39"/>
        </w:trPr>
        <w:tc>
          <w:tcPr>
            <w:tcW w:w="91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500B0" w:rsidRDefault="001500B0" w:rsidP="00150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Я</w:t>
            </w:r>
          </w:p>
          <w:p w:rsidR="001500B0" w:rsidRDefault="001500B0" w:rsidP="001500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D0AC8" w:rsidRDefault="003D0AC8" w:rsidP="00E61F38">
      <w:pPr>
        <w:tabs>
          <w:tab w:val="left" w:pos="18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04A9">
        <w:rPr>
          <w:rFonts w:ascii="Times New Roman" w:hAnsi="Times New Roman"/>
          <w:sz w:val="28"/>
          <w:szCs w:val="28"/>
        </w:rPr>
        <w:t>Про затвердження Програми «Здоров</w:t>
      </w:r>
      <w:r>
        <w:rPr>
          <w:rFonts w:ascii="Times New Roman" w:hAnsi="Times New Roman"/>
          <w:sz w:val="28"/>
          <w:szCs w:val="28"/>
        </w:rPr>
        <w:t>’</w:t>
      </w:r>
      <w:r w:rsidRPr="000404A9">
        <w:rPr>
          <w:rFonts w:ascii="Times New Roman" w:hAnsi="Times New Roman"/>
          <w:sz w:val="28"/>
          <w:szCs w:val="28"/>
        </w:rPr>
        <w:t xml:space="preserve">я населення </w:t>
      </w:r>
    </w:p>
    <w:p w:rsidR="003D0AC8" w:rsidRDefault="003D0AC8" w:rsidP="00E61F38">
      <w:pPr>
        <w:tabs>
          <w:tab w:val="left" w:pos="18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404A9">
        <w:rPr>
          <w:rFonts w:ascii="Times New Roman" w:hAnsi="Times New Roman"/>
          <w:sz w:val="28"/>
          <w:szCs w:val="28"/>
        </w:rPr>
        <w:t>Петриківщини</w:t>
      </w:r>
      <w:proofErr w:type="spellEnd"/>
      <w:r w:rsidRPr="000404A9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2020</w:t>
      </w:r>
      <w:r w:rsidRPr="000404A9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і</w:t>
      </w:r>
      <w:r w:rsidRPr="000404A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»</w:t>
      </w:r>
    </w:p>
    <w:p w:rsidR="003D0AC8" w:rsidRDefault="003D0AC8" w:rsidP="00E61F38">
      <w:pPr>
        <w:tabs>
          <w:tab w:val="left" w:pos="18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0AC8" w:rsidRDefault="003D0AC8" w:rsidP="00E61F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14CA8">
        <w:rPr>
          <w:rFonts w:ascii="Times New Roman" w:hAnsi="Times New Roman"/>
          <w:sz w:val="28"/>
          <w:szCs w:val="28"/>
        </w:rPr>
        <w:t xml:space="preserve">Відповідно до статті 26 Закону України </w:t>
      </w:r>
      <w:proofErr w:type="spellStart"/>
      <w:r w:rsidRPr="00A14CA8">
        <w:rPr>
          <w:rFonts w:ascii="Times New Roman" w:hAnsi="Times New Roman"/>
          <w:sz w:val="28"/>
          <w:szCs w:val="28"/>
        </w:rPr>
        <w:t>“Про</w:t>
      </w:r>
      <w:proofErr w:type="spellEnd"/>
      <w:r w:rsidRPr="00A14CA8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A14CA8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A14CA8">
        <w:rPr>
          <w:rFonts w:ascii="Times New Roman" w:hAnsi="Times New Roman"/>
          <w:sz w:val="28"/>
          <w:szCs w:val="28"/>
        </w:rPr>
        <w:t xml:space="preserve">, Указу Президента України від 7 грудня 2000 року №1313/2000 </w:t>
      </w:r>
      <w:proofErr w:type="spellStart"/>
      <w:r w:rsidRPr="00A14CA8">
        <w:rPr>
          <w:rFonts w:ascii="Times New Roman" w:hAnsi="Times New Roman"/>
          <w:sz w:val="28"/>
          <w:szCs w:val="28"/>
        </w:rPr>
        <w:t>“Про</w:t>
      </w:r>
      <w:proofErr w:type="spellEnd"/>
      <w:r w:rsidRPr="00A14CA8">
        <w:rPr>
          <w:rFonts w:ascii="Times New Roman" w:hAnsi="Times New Roman"/>
          <w:sz w:val="28"/>
          <w:szCs w:val="28"/>
        </w:rPr>
        <w:t xml:space="preserve"> Концепцію розвитку охорони здоров'я населення </w:t>
      </w:r>
      <w:proofErr w:type="spellStart"/>
      <w:r w:rsidRPr="00A14CA8">
        <w:rPr>
          <w:rFonts w:ascii="Times New Roman" w:hAnsi="Times New Roman"/>
          <w:sz w:val="28"/>
          <w:szCs w:val="28"/>
        </w:rPr>
        <w:t>України”</w:t>
      </w:r>
      <w:proofErr w:type="spellEnd"/>
      <w:r w:rsidRPr="00A14C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Arial" w:hAnsi="Arial" w:cs="Arial"/>
          <w:color w:val="006383"/>
          <w:sz w:val="18"/>
          <w:szCs w:val="18"/>
        </w:rPr>
        <w:t> </w:t>
      </w:r>
      <w:r>
        <w:rPr>
          <w:rFonts w:ascii="Times New Roman" w:hAnsi="Times New Roman"/>
          <w:sz w:val="28"/>
          <w:szCs w:val="28"/>
        </w:rPr>
        <w:t xml:space="preserve"> селищна рада </w:t>
      </w:r>
    </w:p>
    <w:p w:rsidR="003D0AC8" w:rsidRDefault="003D0AC8" w:rsidP="00E61F3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 и р і ш и л а :</w:t>
      </w:r>
    </w:p>
    <w:p w:rsidR="003D0AC8" w:rsidRDefault="003D0AC8" w:rsidP="00E61F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bookmarkStart w:id="1" w:name="_GoBack"/>
      <w:bookmarkEnd w:id="1"/>
      <w:r w:rsidRPr="00A14CA8">
        <w:rPr>
          <w:rFonts w:ascii="Arial" w:hAnsi="Arial" w:cs="Arial"/>
          <w:color w:val="006383"/>
          <w:sz w:val="18"/>
          <w:szCs w:val="18"/>
        </w:rPr>
        <w:t xml:space="preserve"> </w:t>
      </w:r>
      <w:r>
        <w:rPr>
          <w:rFonts w:ascii="Times New Roman" w:hAnsi="Times New Roman"/>
          <w:sz w:val="28"/>
          <w:szCs w:val="28"/>
        </w:rPr>
        <w:t>Затвердити  селищну</w:t>
      </w:r>
      <w:r w:rsidRPr="00A14CA8">
        <w:rPr>
          <w:rFonts w:ascii="Times New Roman" w:hAnsi="Times New Roman"/>
          <w:sz w:val="28"/>
          <w:szCs w:val="28"/>
        </w:rPr>
        <w:t xml:space="preserve"> Програму</w:t>
      </w:r>
      <w:r>
        <w:rPr>
          <w:rFonts w:ascii="Times New Roman" w:hAnsi="Times New Roman"/>
          <w:sz w:val="28"/>
          <w:szCs w:val="28"/>
        </w:rPr>
        <w:t xml:space="preserve"> «Здоров’я населення </w:t>
      </w:r>
      <w:proofErr w:type="spellStart"/>
      <w:r>
        <w:rPr>
          <w:rFonts w:ascii="Times New Roman" w:hAnsi="Times New Roman"/>
          <w:sz w:val="28"/>
          <w:szCs w:val="28"/>
        </w:rPr>
        <w:t>Петриківщини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2020 рік</w:t>
      </w:r>
      <w:r w:rsidRPr="00A14CA8">
        <w:rPr>
          <w:rFonts w:ascii="Times New Roman" w:hAnsi="Times New Roman"/>
          <w:sz w:val="28"/>
          <w:szCs w:val="28"/>
        </w:rPr>
        <w:t xml:space="preserve"> (далі – Програма), (Додається).</w:t>
      </w:r>
    </w:p>
    <w:p w:rsidR="003D0AC8" w:rsidRDefault="003D0AC8" w:rsidP="00E61F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Pr="00A14CA8">
        <w:rPr>
          <w:rFonts w:ascii="Arial" w:hAnsi="Arial" w:cs="Arial"/>
          <w:color w:val="006383"/>
          <w:sz w:val="18"/>
          <w:szCs w:val="1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Заступнику селищного </w:t>
      </w:r>
      <w:r w:rsidRPr="00A14CA8">
        <w:rPr>
          <w:rFonts w:ascii="Times New Roman" w:hAnsi="Times New Roman"/>
          <w:sz w:val="28"/>
          <w:szCs w:val="28"/>
        </w:rPr>
        <w:t xml:space="preserve"> голови </w:t>
      </w:r>
      <w:r>
        <w:rPr>
          <w:rFonts w:ascii="Times New Roman" w:hAnsi="Times New Roman"/>
          <w:sz w:val="28"/>
          <w:szCs w:val="28"/>
        </w:rPr>
        <w:t xml:space="preserve"> Шевченку І.М. ,</w:t>
      </w:r>
      <w:r w:rsidRPr="00A14CA8">
        <w:rPr>
          <w:rFonts w:ascii="Times New Roman" w:hAnsi="Times New Roman"/>
          <w:sz w:val="28"/>
          <w:szCs w:val="28"/>
        </w:rPr>
        <w:t xml:space="preserve"> начальнику фінансового </w:t>
      </w:r>
      <w:r>
        <w:rPr>
          <w:rFonts w:ascii="Times New Roman" w:hAnsi="Times New Roman"/>
          <w:sz w:val="28"/>
          <w:szCs w:val="28"/>
        </w:rPr>
        <w:t xml:space="preserve">– економічного відділу </w:t>
      </w:r>
      <w:proofErr w:type="spellStart"/>
      <w:r>
        <w:rPr>
          <w:rFonts w:ascii="Times New Roman" w:hAnsi="Times New Roman"/>
          <w:sz w:val="28"/>
          <w:szCs w:val="28"/>
        </w:rPr>
        <w:t>Омельницькій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В.І.</w:t>
      </w:r>
      <w:r w:rsidRPr="00A14CA8">
        <w:rPr>
          <w:rFonts w:ascii="Times New Roman" w:hAnsi="Times New Roman"/>
          <w:sz w:val="28"/>
          <w:szCs w:val="28"/>
        </w:rPr>
        <w:t xml:space="preserve"> передбачати виділення цільових коштів на реалізацію заходів Програми, виходячи з можливостей бюджету.</w:t>
      </w:r>
    </w:p>
    <w:p w:rsidR="003D0AC8" w:rsidRDefault="003D0AC8" w:rsidP="00E61F38">
      <w:pPr>
        <w:pStyle w:val="a3"/>
        <w:shd w:val="clear" w:color="auto" w:fill="FFFFFF"/>
        <w:spacing w:before="75" w:beforeAutospacing="0" w:after="7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4CA8">
        <w:rPr>
          <w:sz w:val="28"/>
          <w:szCs w:val="28"/>
        </w:rPr>
        <w:t xml:space="preserve">. </w:t>
      </w:r>
      <w:r w:rsidR="001500B0">
        <w:rPr>
          <w:sz w:val="28"/>
          <w:szCs w:val="28"/>
        </w:rPr>
        <w:t xml:space="preserve">Директору </w:t>
      </w:r>
      <w:proofErr w:type="spellStart"/>
      <w:r w:rsidR="001500B0">
        <w:rPr>
          <w:sz w:val="28"/>
          <w:szCs w:val="28"/>
        </w:rPr>
        <w:t>КП</w:t>
      </w:r>
      <w:proofErr w:type="spellEnd"/>
      <w:r w:rsidR="001500B0">
        <w:rPr>
          <w:sz w:val="28"/>
          <w:szCs w:val="28"/>
        </w:rPr>
        <w:t xml:space="preserve">  «Петриківська Ц</w:t>
      </w:r>
      <w:r>
        <w:rPr>
          <w:sz w:val="28"/>
          <w:szCs w:val="28"/>
        </w:rPr>
        <w:t xml:space="preserve">Л» </w:t>
      </w:r>
      <w:proofErr w:type="spellStart"/>
      <w:r>
        <w:rPr>
          <w:sz w:val="28"/>
          <w:szCs w:val="28"/>
        </w:rPr>
        <w:t>ДОР</w:t>
      </w:r>
      <w:proofErr w:type="spellEnd"/>
      <w:r>
        <w:rPr>
          <w:sz w:val="28"/>
          <w:szCs w:val="28"/>
        </w:rPr>
        <w:t xml:space="preserve">»  </w:t>
      </w:r>
      <w:proofErr w:type="spellStart"/>
      <w:r>
        <w:rPr>
          <w:sz w:val="28"/>
          <w:szCs w:val="28"/>
        </w:rPr>
        <w:t>Рудоволу</w:t>
      </w:r>
      <w:proofErr w:type="spellEnd"/>
      <w:r>
        <w:rPr>
          <w:sz w:val="28"/>
          <w:szCs w:val="28"/>
        </w:rPr>
        <w:t xml:space="preserve"> В.І. </w:t>
      </w:r>
      <w:r w:rsidRPr="00A66051">
        <w:rPr>
          <w:sz w:val="28"/>
          <w:szCs w:val="28"/>
        </w:rPr>
        <w:t>щоквартально до 1</w:t>
      </w:r>
      <w:r w:rsidRPr="007055A9">
        <w:rPr>
          <w:sz w:val="28"/>
          <w:szCs w:val="28"/>
        </w:rPr>
        <w:t>5 числа місяця</w:t>
      </w:r>
      <w:r>
        <w:rPr>
          <w:sz w:val="28"/>
          <w:szCs w:val="28"/>
        </w:rPr>
        <w:t xml:space="preserve">, що настає за звітним періодом </w:t>
      </w:r>
      <w:r w:rsidRPr="00A14CA8">
        <w:rPr>
          <w:sz w:val="28"/>
          <w:szCs w:val="28"/>
        </w:rPr>
        <w:t>інформу</w:t>
      </w:r>
      <w:r>
        <w:rPr>
          <w:sz w:val="28"/>
          <w:szCs w:val="28"/>
        </w:rPr>
        <w:t xml:space="preserve">вати селищну </w:t>
      </w:r>
      <w:r w:rsidRPr="00A14CA8">
        <w:rPr>
          <w:sz w:val="28"/>
          <w:szCs w:val="28"/>
        </w:rPr>
        <w:t xml:space="preserve"> раду про стан реалізації заходів щодо виконання Програми.</w:t>
      </w:r>
    </w:p>
    <w:p w:rsidR="003D0AC8" w:rsidRDefault="003D0AC8" w:rsidP="00E61F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</w:t>
      </w:r>
      <w:r w:rsidRPr="00A14CA8">
        <w:rPr>
          <w:rFonts w:ascii="Arial" w:hAnsi="Arial" w:cs="Arial"/>
          <w:color w:val="006383"/>
          <w:sz w:val="18"/>
          <w:szCs w:val="18"/>
        </w:rPr>
        <w:t xml:space="preserve"> </w:t>
      </w:r>
      <w:r w:rsidRPr="00A14CA8">
        <w:rPr>
          <w:rFonts w:ascii="Times New Roman" w:hAnsi="Times New Roman"/>
          <w:sz w:val="28"/>
          <w:szCs w:val="28"/>
        </w:rPr>
        <w:t>Ко</w:t>
      </w:r>
      <w:r w:rsidR="003606B7">
        <w:rPr>
          <w:rFonts w:ascii="Times New Roman" w:hAnsi="Times New Roman"/>
          <w:sz w:val="28"/>
          <w:szCs w:val="28"/>
        </w:rPr>
        <w:t xml:space="preserve">ординацію роботи </w:t>
      </w:r>
      <w:r w:rsidRPr="00A14CA8">
        <w:rPr>
          <w:rFonts w:ascii="Times New Roman" w:hAnsi="Times New Roman"/>
          <w:sz w:val="28"/>
          <w:szCs w:val="28"/>
        </w:rPr>
        <w:t xml:space="preserve"> за виконанням програми покласти на заступника </w:t>
      </w:r>
      <w:r>
        <w:rPr>
          <w:rFonts w:ascii="Times New Roman" w:hAnsi="Times New Roman"/>
          <w:sz w:val="28"/>
          <w:szCs w:val="28"/>
        </w:rPr>
        <w:t xml:space="preserve">селищного </w:t>
      </w:r>
      <w:r w:rsidRPr="00A14CA8">
        <w:rPr>
          <w:rFonts w:ascii="Times New Roman" w:hAnsi="Times New Roman"/>
          <w:sz w:val="28"/>
          <w:szCs w:val="28"/>
        </w:rPr>
        <w:t xml:space="preserve"> голови </w:t>
      </w:r>
      <w:r>
        <w:rPr>
          <w:rFonts w:ascii="Times New Roman" w:hAnsi="Times New Roman"/>
          <w:sz w:val="28"/>
          <w:szCs w:val="28"/>
        </w:rPr>
        <w:t xml:space="preserve"> Шевченка І.М.</w:t>
      </w:r>
      <w:r w:rsidR="003606B7">
        <w:rPr>
          <w:rFonts w:ascii="Times New Roman" w:hAnsi="Times New Roman"/>
          <w:sz w:val="28"/>
          <w:szCs w:val="28"/>
        </w:rPr>
        <w:t xml:space="preserve">  контроль на</w:t>
      </w:r>
      <w:r w:rsidRPr="00A14CA8">
        <w:rPr>
          <w:rFonts w:ascii="Times New Roman" w:hAnsi="Times New Roman"/>
          <w:sz w:val="28"/>
          <w:szCs w:val="28"/>
        </w:rPr>
        <w:t xml:space="preserve"> постійну комісію </w:t>
      </w:r>
      <w:r>
        <w:rPr>
          <w:rFonts w:ascii="Times New Roman" w:hAnsi="Times New Roman"/>
          <w:sz w:val="28"/>
          <w:szCs w:val="28"/>
        </w:rPr>
        <w:t xml:space="preserve">селищної </w:t>
      </w:r>
      <w:r w:rsidRPr="00A14CA8">
        <w:rPr>
          <w:rFonts w:ascii="Times New Roman" w:hAnsi="Times New Roman"/>
          <w:sz w:val="28"/>
          <w:szCs w:val="28"/>
        </w:rPr>
        <w:t xml:space="preserve"> ради з питань </w:t>
      </w:r>
      <w:r>
        <w:rPr>
          <w:rFonts w:ascii="Times New Roman" w:hAnsi="Times New Roman"/>
          <w:sz w:val="28"/>
          <w:szCs w:val="28"/>
        </w:rPr>
        <w:t>комунальної власності, освіти , молодіжної політики , спорту та охорони здоров’я</w:t>
      </w:r>
      <w:r w:rsidR="001500B0">
        <w:rPr>
          <w:rFonts w:ascii="Times New Roman" w:hAnsi="Times New Roman"/>
          <w:sz w:val="28"/>
          <w:szCs w:val="28"/>
        </w:rPr>
        <w:t>.</w:t>
      </w:r>
    </w:p>
    <w:p w:rsidR="003D0AC8" w:rsidRDefault="003D0AC8" w:rsidP="00E61F38">
      <w:pPr>
        <w:tabs>
          <w:tab w:val="left" w:pos="708"/>
          <w:tab w:val="left" w:pos="1416"/>
          <w:tab w:val="left" w:pos="1820"/>
          <w:tab w:val="left" w:pos="2124"/>
          <w:tab w:val="left" w:pos="2832"/>
          <w:tab w:val="left" w:pos="3540"/>
          <w:tab w:val="left" w:pos="566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СЕЛИЩНИЙ ГОЛОВА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О.ГАВРИЛЕНКО</w:t>
      </w:r>
    </w:p>
    <w:p w:rsidR="003D0AC8" w:rsidRDefault="003D0AC8" w:rsidP="00E61F38">
      <w:pPr>
        <w:tabs>
          <w:tab w:val="left" w:pos="708"/>
          <w:tab w:val="left" w:pos="1416"/>
          <w:tab w:val="left" w:pos="1820"/>
          <w:tab w:val="left" w:pos="2124"/>
          <w:tab w:val="left" w:pos="2832"/>
          <w:tab w:val="left" w:pos="3540"/>
          <w:tab w:val="left" w:pos="566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0AC8" w:rsidRDefault="003D0AC8" w:rsidP="00E61F38">
      <w:pPr>
        <w:tabs>
          <w:tab w:val="left" w:pos="708"/>
          <w:tab w:val="left" w:pos="1416"/>
          <w:tab w:val="left" w:pos="1820"/>
          <w:tab w:val="left" w:pos="2124"/>
          <w:tab w:val="left" w:pos="2832"/>
          <w:tab w:val="left" w:pos="3540"/>
          <w:tab w:val="left" w:pos="566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0AC8" w:rsidRPr="001500B0" w:rsidRDefault="001500B0" w:rsidP="00E61F38">
      <w:pPr>
        <w:tabs>
          <w:tab w:val="left" w:pos="708"/>
          <w:tab w:val="left" w:pos="1416"/>
          <w:tab w:val="left" w:pos="1820"/>
          <w:tab w:val="left" w:pos="2124"/>
          <w:tab w:val="left" w:pos="2832"/>
          <w:tab w:val="left" w:pos="3540"/>
          <w:tab w:val="left" w:pos="5669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500B0">
        <w:rPr>
          <w:rFonts w:ascii="Times New Roman" w:hAnsi="Times New Roman"/>
          <w:sz w:val="28"/>
          <w:szCs w:val="28"/>
        </w:rPr>
        <w:t>смт</w:t>
      </w:r>
      <w:proofErr w:type="spellEnd"/>
      <w:r w:rsidRPr="001500B0">
        <w:rPr>
          <w:rFonts w:ascii="Times New Roman" w:hAnsi="Times New Roman"/>
          <w:sz w:val="28"/>
          <w:szCs w:val="28"/>
        </w:rPr>
        <w:t xml:space="preserve"> Петриківка</w:t>
      </w:r>
    </w:p>
    <w:p w:rsidR="001500B0" w:rsidRPr="001500B0" w:rsidRDefault="001500B0" w:rsidP="00E61F38">
      <w:pPr>
        <w:tabs>
          <w:tab w:val="left" w:pos="708"/>
          <w:tab w:val="left" w:pos="1416"/>
          <w:tab w:val="left" w:pos="1820"/>
          <w:tab w:val="left" w:pos="2124"/>
          <w:tab w:val="left" w:pos="2832"/>
          <w:tab w:val="left" w:pos="3540"/>
          <w:tab w:val="left" w:pos="566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500B0">
        <w:rPr>
          <w:rFonts w:ascii="Times New Roman" w:hAnsi="Times New Roman"/>
          <w:sz w:val="28"/>
          <w:szCs w:val="28"/>
        </w:rPr>
        <w:t>24 січня 2020 року</w:t>
      </w:r>
    </w:p>
    <w:p w:rsidR="001500B0" w:rsidRPr="001500B0" w:rsidRDefault="001500B0" w:rsidP="00E61F38">
      <w:pPr>
        <w:tabs>
          <w:tab w:val="left" w:pos="708"/>
          <w:tab w:val="left" w:pos="1416"/>
          <w:tab w:val="left" w:pos="1820"/>
          <w:tab w:val="left" w:pos="2124"/>
          <w:tab w:val="left" w:pos="2832"/>
          <w:tab w:val="left" w:pos="3540"/>
          <w:tab w:val="left" w:pos="566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500B0">
        <w:rPr>
          <w:rFonts w:ascii="Times New Roman" w:hAnsi="Times New Roman"/>
          <w:sz w:val="28"/>
          <w:szCs w:val="28"/>
        </w:rPr>
        <w:t>№1237-31/УІІ</w:t>
      </w:r>
    </w:p>
    <w:p w:rsidR="003D0AC8" w:rsidRDefault="003D0AC8" w:rsidP="00E61F38">
      <w:pPr>
        <w:tabs>
          <w:tab w:val="left" w:pos="708"/>
          <w:tab w:val="left" w:pos="1416"/>
          <w:tab w:val="left" w:pos="1820"/>
          <w:tab w:val="left" w:pos="2124"/>
          <w:tab w:val="left" w:pos="2832"/>
          <w:tab w:val="left" w:pos="3540"/>
          <w:tab w:val="left" w:pos="566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0AC8" w:rsidRDefault="003D0AC8" w:rsidP="00E61F38">
      <w:pPr>
        <w:tabs>
          <w:tab w:val="left" w:pos="708"/>
          <w:tab w:val="left" w:pos="1416"/>
          <w:tab w:val="left" w:pos="1820"/>
          <w:tab w:val="left" w:pos="2124"/>
          <w:tab w:val="left" w:pos="2832"/>
          <w:tab w:val="left" w:pos="3540"/>
          <w:tab w:val="left" w:pos="566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0AC8" w:rsidRDefault="003D0AC8" w:rsidP="00E61F38">
      <w:pPr>
        <w:tabs>
          <w:tab w:val="left" w:pos="708"/>
          <w:tab w:val="left" w:pos="1416"/>
          <w:tab w:val="left" w:pos="1820"/>
          <w:tab w:val="left" w:pos="2124"/>
          <w:tab w:val="left" w:pos="2832"/>
          <w:tab w:val="left" w:pos="3540"/>
          <w:tab w:val="left" w:pos="566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0AC8" w:rsidRDefault="003D0AC8" w:rsidP="00E61F38">
      <w:pPr>
        <w:tabs>
          <w:tab w:val="left" w:pos="708"/>
          <w:tab w:val="left" w:pos="1416"/>
          <w:tab w:val="left" w:pos="1820"/>
          <w:tab w:val="left" w:pos="2124"/>
          <w:tab w:val="left" w:pos="2832"/>
          <w:tab w:val="left" w:pos="3540"/>
          <w:tab w:val="left" w:pos="566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0AC8" w:rsidRDefault="003D0AC8" w:rsidP="00E61F38">
      <w:pPr>
        <w:tabs>
          <w:tab w:val="left" w:pos="708"/>
          <w:tab w:val="left" w:pos="1416"/>
          <w:tab w:val="left" w:pos="1820"/>
          <w:tab w:val="left" w:pos="2124"/>
          <w:tab w:val="left" w:pos="2832"/>
          <w:tab w:val="left" w:pos="3540"/>
          <w:tab w:val="left" w:pos="566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0AC8" w:rsidRDefault="003D0AC8" w:rsidP="00E61F38">
      <w:pPr>
        <w:tabs>
          <w:tab w:val="left" w:pos="708"/>
          <w:tab w:val="left" w:pos="1416"/>
          <w:tab w:val="left" w:pos="1820"/>
          <w:tab w:val="left" w:pos="2124"/>
          <w:tab w:val="left" w:pos="2832"/>
          <w:tab w:val="left" w:pos="3540"/>
          <w:tab w:val="left" w:pos="566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1F38" w:rsidRDefault="00E61F38" w:rsidP="00E61F38">
      <w:pPr>
        <w:tabs>
          <w:tab w:val="left" w:pos="708"/>
          <w:tab w:val="left" w:pos="1416"/>
          <w:tab w:val="left" w:pos="1820"/>
          <w:tab w:val="left" w:pos="2124"/>
          <w:tab w:val="left" w:pos="2832"/>
          <w:tab w:val="left" w:pos="3540"/>
          <w:tab w:val="left" w:pos="566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0AC8" w:rsidRDefault="003D0AC8" w:rsidP="001500B0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D0AC8" w:rsidRPr="00421EA7" w:rsidRDefault="003D0AC8" w:rsidP="00E61F38">
      <w:pPr>
        <w:tabs>
          <w:tab w:val="left" w:pos="0"/>
        </w:tabs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421EA7">
        <w:rPr>
          <w:rFonts w:ascii="Times New Roman" w:hAnsi="Times New Roman"/>
          <w:b/>
          <w:bCs/>
          <w:sz w:val="28"/>
          <w:szCs w:val="28"/>
        </w:rPr>
        <w:t xml:space="preserve">ПАСПОРТ ПРОГРАМИ </w:t>
      </w:r>
    </w:p>
    <w:p w:rsidR="003D0AC8" w:rsidRPr="00421EA7" w:rsidRDefault="003D0AC8" w:rsidP="00E61F38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421EA7">
        <w:rPr>
          <w:rFonts w:ascii="Times New Roman" w:hAnsi="Times New Roman"/>
          <w:b/>
          <w:sz w:val="28"/>
          <w:szCs w:val="28"/>
        </w:rPr>
        <w:t>1. Назва</w:t>
      </w:r>
      <w:r w:rsidR="001500B0">
        <w:rPr>
          <w:rFonts w:ascii="Times New Roman" w:hAnsi="Times New Roman"/>
          <w:sz w:val="28"/>
          <w:szCs w:val="28"/>
        </w:rPr>
        <w:t>: селищна П</w:t>
      </w:r>
      <w:r w:rsidRPr="00421EA7">
        <w:rPr>
          <w:rFonts w:ascii="Times New Roman" w:hAnsi="Times New Roman"/>
          <w:sz w:val="28"/>
          <w:szCs w:val="28"/>
        </w:rPr>
        <w:t xml:space="preserve">рограма «Здоров’я населення </w:t>
      </w:r>
      <w:proofErr w:type="spellStart"/>
      <w:r w:rsidRPr="00421EA7">
        <w:rPr>
          <w:rFonts w:ascii="Times New Roman" w:hAnsi="Times New Roman"/>
          <w:sz w:val="28"/>
          <w:szCs w:val="28"/>
        </w:rPr>
        <w:t>Петриківщини</w:t>
      </w:r>
      <w:proofErr w:type="spellEnd"/>
      <w:r w:rsidRPr="00421EA7">
        <w:rPr>
          <w:rFonts w:ascii="Times New Roman" w:hAnsi="Times New Roman"/>
          <w:sz w:val="28"/>
          <w:szCs w:val="28"/>
        </w:rPr>
        <w:t xml:space="preserve">  на 2020  рік».</w:t>
      </w:r>
    </w:p>
    <w:p w:rsidR="003D0AC8" w:rsidRDefault="003D0AC8" w:rsidP="00E61F3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ko-KR"/>
        </w:rPr>
      </w:pPr>
      <w:r w:rsidRPr="00421EA7">
        <w:rPr>
          <w:rFonts w:ascii="Times New Roman" w:hAnsi="Times New Roman"/>
          <w:b/>
          <w:sz w:val="28"/>
          <w:szCs w:val="28"/>
        </w:rPr>
        <w:t>2. Підстава для розроблення:</w:t>
      </w:r>
      <w:r w:rsidRPr="00421EA7">
        <w:rPr>
          <w:rFonts w:ascii="Times New Roman" w:hAnsi="Times New Roman"/>
          <w:sz w:val="28"/>
          <w:szCs w:val="28"/>
        </w:rPr>
        <w:t xml:space="preserve"> </w:t>
      </w:r>
      <w:r w:rsidRPr="00421EA7">
        <w:rPr>
          <w:rFonts w:ascii="Times New Roman" w:hAnsi="Times New Roman"/>
          <w:sz w:val="28"/>
          <w:szCs w:val="28"/>
          <w:lang w:eastAsia="ko-KR"/>
        </w:rPr>
        <w:t>розпорядження Кабінету Міністрів України від 31 жовтня 2011 року № 1164-р «Про схвалення Концепції Загальнодержавної програми «Здоров’я 2020: український вимір».</w:t>
      </w:r>
    </w:p>
    <w:p w:rsidR="001500B0" w:rsidRPr="00421EA7" w:rsidRDefault="001500B0" w:rsidP="00E61F3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"/>
          <w:szCs w:val="2"/>
        </w:rPr>
      </w:pPr>
    </w:p>
    <w:p w:rsidR="001500B0" w:rsidRDefault="003D0AC8" w:rsidP="001500B0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1EA7">
        <w:rPr>
          <w:rFonts w:ascii="Times New Roman" w:hAnsi="Times New Roman"/>
          <w:b/>
          <w:sz w:val="28"/>
          <w:szCs w:val="28"/>
        </w:rPr>
        <w:t>3. Регіональний замовник або координатор:</w:t>
      </w:r>
      <w:r w:rsidRPr="00421EA7">
        <w:rPr>
          <w:rFonts w:ascii="Times New Roman" w:hAnsi="Times New Roman"/>
          <w:sz w:val="28"/>
          <w:szCs w:val="28"/>
        </w:rPr>
        <w:t xml:space="preserve"> комунальне некомерційне підприємство «Петриківський центр первинної медико-санітарної допомоги» Петриківської районної ради Дніпропетровської області, комунальне підприємство «Петриківська центральна лікарня» </w:t>
      </w:r>
      <w:r w:rsidR="001500B0">
        <w:rPr>
          <w:rFonts w:ascii="Times New Roman" w:hAnsi="Times New Roman"/>
          <w:sz w:val="28"/>
          <w:szCs w:val="28"/>
        </w:rPr>
        <w:t>Петриківської селищної ради.</w:t>
      </w:r>
    </w:p>
    <w:p w:rsidR="003D0AC8" w:rsidRPr="00421EA7" w:rsidRDefault="003D0AC8" w:rsidP="00E61F3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1EA7">
        <w:rPr>
          <w:rFonts w:ascii="Times New Roman" w:hAnsi="Times New Roman"/>
          <w:b/>
          <w:sz w:val="28"/>
          <w:szCs w:val="28"/>
        </w:rPr>
        <w:t xml:space="preserve">4. </w:t>
      </w:r>
      <w:proofErr w:type="spellStart"/>
      <w:r w:rsidRPr="00421EA7">
        <w:rPr>
          <w:rFonts w:ascii="Times New Roman" w:hAnsi="Times New Roman"/>
          <w:b/>
          <w:sz w:val="28"/>
          <w:szCs w:val="28"/>
        </w:rPr>
        <w:t>Співзамовники</w:t>
      </w:r>
      <w:proofErr w:type="spellEnd"/>
      <w:r w:rsidRPr="00421EA7">
        <w:rPr>
          <w:rFonts w:ascii="Times New Roman" w:hAnsi="Times New Roman"/>
          <w:b/>
          <w:sz w:val="28"/>
          <w:szCs w:val="28"/>
        </w:rPr>
        <w:t xml:space="preserve"> Програми:</w:t>
      </w:r>
      <w:r w:rsidRPr="00421EA7">
        <w:rPr>
          <w:rFonts w:ascii="Times New Roman" w:hAnsi="Times New Roman"/>
          <w:sz w:val="28"/>
          <w:szCs w:val="28"/>
        </w:rPr>
        <w:t xml:space="preserve"> Петриківська ОТГ</w:t>
      </w:r>
    </w:p>
    <w:p w:rsidR="003D0AC8" w:rsidRPr="00421EA7" w:rsidRDefault="003D0AC8" w:rsidP="00E61F3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1EA7">
        <w:rPr>
          <w:rFonts w:ascii="Times New Roman" w:hAnsi="Times New Roman"/>
          <w:b/>
          <w:sz w:val="28"/>
          <w:szCs w:val="28"/>
        </w:rPr>
        <w:t>5. Відповідальні за виконання:</w:t>
      </w:r>
      <w:r w:rsidRPr="00421EA7">
        <w:rPr>
          <w:rFonts w:ascii="Times New Roman" w:hAnsi="Times New Roman"/>
          <w:sz w:val="28"/>
          <w:szCs w:val="28"/>
        </w:rPr>
        <w:t xml:space="preserve"> комунальне некомерційне підприємство «Петриківський центр первинної медико-санітарної допомоги» Петриківської районної ради Дніпропетровської області, комунальне  підприємство «Петриківська центральна лікарня» </w:t>
      </w:r>
      <w:r w:rsidR="001500B0">
        <w:rPr>
          <w:rFonts w:ascii="Times New Roman" w:hAnsi="Times New Roman"/>
          <w:sz w:val="28"/>
          <w:szCs w:val="28"/>
        </w:rPr>
        <w:t>Петриківської селищної ради.</w:t>
      </w:r>
    </w:p>
    <w:p w:rsidR="003D0AC8" w:rsidRPr="00421EA7" w:rsidRDefault="003D0AC8" w:rsidP="00E61F3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1EA7">
        <w:rPr>
          <w:rFonts w:ascii="Times New Roman" w:hAnsi="Times New Roman"/>
          <w:b/>
          <w:sz w:val="28"/>
          <w:szCs w:val="28"/>
        </w:rPr>
        <w:t>6. Мета:</w:t>
      </w:r>
      <w:r w:rsidRPr="00421EA7">
        <w:rPr>
          <w:rFonts w:ascii="Times New Roman" w:hAnsi="Times New Roman"/>
          <w:sz w:val="28"/>
          <w:szCs w:val="28"/>
        </w:rPr>
        <w:t xml:space="preserve"> поліпшення демографічної ситуації, збереження і зміцнення здоров’я населення шляхом підвищення якості та ефективності надання медичної допомоги з пріоритетним напрямом профілактики та лікування хронічних неінфекційних та інфекційних захворювань, найбільш значущих у соціально-економічному та </w:t>
      </w:r>
      <w:proofErr w:type="spellStart"/>
      <w:r w:rsidRPr="00421EA7">
        <w:rPr>
          <w:rFonts w:ascii="Times New Roman" w:hAnsi="Times New Roman"/>
          <w:sz w:val="28"/>
          <w:szCs w:val="28"/>
        </w:rPr>
        <w:t>медико-демографічному</w:t>
      </w:r>
      <w:proofErr w:type="spellEnd"/>
      <w:r w:rsidRPr="00421EA7">
        <w:rPr>
          <w:rFonts w:ascii="Times New Roman" w:hAnsi="Times New Roman"/>
          <w:sz w:val="28"/>
          <w:szCs w:val="28"/>
        </w:rPr>
        <w:t xml:space="preserve"> плані класів і нозологічних форм хвороб.</w:t>
      </w:r>
    </w:p>
    <w:p w:rsidR="003D0AC8" w:rsidRPr="00421EA7" w:rsidRDefault="003D0AC8" w:rsidP="00E61F38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u w:val="single"/>
          <w:lang w:eastAsia="ja-JP"/>
        </w:rPr>
      </w:pPr>
      <w:r w:rsidRPr="00421EA7">
        <w:rPr>
          <w:rFonts w:ascii="Times New Roman" w:eastAsia="MS Mincho" w:hAnsi="Times New Roman"/>
          <w:b/>
          <w:sz w:val="28"/>
          <w:szCs w:val="28"/>
          <w:lang w:eastAsia="ja-JP"/>
        </w:rPr>
        <w:t>7. Початок:</w:t>
      </w:r>
      <w:r w:rsidRPr="00421EA7">
        <w:rPr>
          <w:rFonts w:ascii="Times New Roman" w:eastAsia="MS Mincho" w:hAnsi="Times New Roman"/>
          <w:sz w:val="28"/>
          <w:szCs w:val="28"/>
          <w:lang w:eastAsia="ja-JP"/>
        </w:rPr>
        <w:t xml:space="preserve"> 2020 рік, закінчення - 2020 рік.</w:t>
      </w:r>
    </w:p>
    <w:p w:rsidR="003D0AC8" w:rsidRPr="00421EA7" w:rsidRDefault="003D0AC8" w:rsidP="00E61F38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421EA7">
        <w:rPr>
          <w:rFonts w:ascii="Times New Roman" w:eastAsia="MS Mincho" w:hAnsi="Times New Roman"/>
          <w:b/>
          <w:sz w:val="28"/>
          <w:szCs w:val="28"/>
          <w:lang w:eastAsia="ja-JP"/>
        </w:rPr>
        <w:t>8. Етапи виконання:</w:t>
      </w:r>
      <w:r w:rsidRPr="00421EA7">
        <w:rPr>
          <w:rFonts w:ascii="Times New Roman" w:eastAsia="MS Mincho" w:hAnsi="Times New Roman"/>
          <w:sz w:val="28"/>
          <w:szCs w:val="28"/>
          <w:lang w:eastAsia="ja-JP"/>
        </w:rPr>
        <w:t xml:space="preserve"> 2020  рік (виконується в один етап).</w:t>
      </w:r>
    </w:p>
    <w:p w:rsidR="003D0AC8" w:rsidRPr="00421EA7" w:rsidRDefault="003D0AC8" w:rsidP="00E61F3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1EA7">
        <w:rPr>
          <w:rFonts w:ascii="Times New Roman" w:hAnsi="Times New Roman"/>
          <w:b/>
          <w:sz w:val="28"/>
          <w:szCs w:val="28"/>
        </w:rPr>
        <w:t>9. Загальні обсяги фінансування,</w:t>
      </w:r>
      <w:r w:rsidRPr="00421EA7">
        <w:rPr>
          <w:rFonts w:ascii="Times New Roman" w:hAnsi="Times New Roman"/>
          <w:sz w:val="28"/>
          <w:szCs w:val="28"/>
        </w:rPr>
        <w:t xml:space="preserve"> у тому числі видатки державного, обласного та місцевого бюджетів та інших джерел, не заборонених чинним законодавством України: </w:t>
      </w:r>
    </w:p>
    <w:p w:rsidR="003D0AC8" w:rsidRPr="00421EA7" w:rsidRDefault="003D0AC8" w:rsidP="00E61F3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43"/>
        <w:gridCol w:w="3119"/>
        <w:gridCol w:w="3569"/>
      </w:tblGrid>
      <w:tr w:rsidR="003D0AC8" w:rsidRPr="00421EA7" w:rsidTr="00980A5E">
        <w:trPr>
          <w:cantSplit/>
        </w:trPr>
        <w:tc>
          <w:tcPr>
            <w:tcW w:w="2943" w:type="dxa"/>
            <w:vMerge w:val="restart"/>
          </w:tcPr>
          <w:p w:rsidR="003D0AC8" w:rsidRPr="00421EA7" w:rsidRDefault="003D0AC8" w:rsidP="001500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3D0AC8" w:rsidRPr="00421EA7" w:rsidRDefault="003D0AC8" w:rsidP="001500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1EA7">
              <w:rPr>
                <w:rFonts w:ascii="Times New Roman" w:hAnsi="Times New Roman"/>
                <w:b/>
              </w:rPr>
              <w:t>Обсяги</w:t>
            </w:r>
          </w:p>
          <w:p w:rsidR="003D0AC8" w:rsidRPr="00421EA7" w:rsidRDefault="003D0AC8" w:rsidP="001500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1EA7">
              <w:rPr>
                <w:rFonts w:ascii="Times New Roman" w:hAnsi="Times New Roman"/>
                <w:b/>
              </w:rPr>
              <w:t>фінансування, усього</w:t>
            </w:r>
          </w:p>
          <w:p w:rsidR="003D0AC8" w:rsidRPr="00421EA7" w:rsidRDefault="003D0AC8" w:rsidP="001500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1EA7">
              <w:rPr>
                <w:rFonts w:ascii="Times New Roman" w:hAnsi="Times New Roman"/>
                <w:b/>
              </w:rPr>
              <w:t xml:space="preserve">(тис. </w:t>
            </w:r>
            <w:proofErr w:type="spellStart"/>
            <w:r w:rsidRPr="00421EA7">
              <w:rPr>
                <w:rFonts w:ascii="Times New Roman" w:hAnsi="Times New Roman"/>
                <w:b/>
              </w:rPr>
              <w:t>грн</w:t>
            </w:r>
            <w:proofErr w:type="spellEnd"/>
            <w:r w:rsidRPr="00421EA7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569" w:type="dxa"/>
            <w:vAlign w:val="center"/>
          </w:tcPr>
          <w:p w:rsidR="003D0AC8" w:rsidRPr="00421EA7" w:rsidRDefault="003D0AC8" w:rsidP="001500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1EA7">
              <w:rPr>
                <w:rFonts w:ascii="Times New Roman" w:hAnsi="Times New Roman"/>
                <w:b/>
              </w:rPr>
              <w:t>За роками виконання</w:t>
            </w:r>
          </w:p>
          <w:p w:rsidR="003D0AC8" w:rsidRPr="00421EA7" w:rsidRDefault="003D0AC8" w:rsidP="001500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D0AC8" w:rsidRPr="00421EA7" w:rsidTr="00980A5E">
        <w:trPr>
          <w:cantSplit/>
        </w:trPr>
        <w:tc>
          <w:tcPr>
            <w:tcW w:w="2943" w:type="dxa"/>
            <w:vMerge/>
          </w:tcPr>
          <w:p w:rsidR="003D0AC8" w:rsidRPr="00421EA7" w:rsidRDefault="003D0AC8" w:rsidP="001500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3D0AC8" w:rsidRPr="00421EA7" w:rsidRDefault="003D0AC8" w:rsidP="001500B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69" w:type="dxa"/>
            <w:vAlign w:val="center"/>
          </w:tcPr>
          <w:p w:rsidR="003D0AC8" w:rsidRPr="00421EA7" w:rsidRDefault="003D0AC8" w:rsidP="001500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1EA7">
              <w:rPr>
                <w:rFonts w:ascii="Times New Roman" w:hAnsi="Times New Roman"/>
                <w:b/>
              </w:rPr>
              <w:t>2020</w:t>
            </w:r>
          </w:p>
        </w:tc>
      </w:tr>
      <w:tr w:rsidR="003D0AC8" w:rsidRPr="00421EA7" w:rsidTr="00980A5E">
        <w:tc>
          <w:tcPr>
            <w:tcW w:w="2943" w:type="dxa"/>
          </w:tcPr>
          <w:p w:rsidR="003D0AC8" w:rsidRPr="00421EA7" w:rsidRDefault="003D0AC8" w:rsidP="001500B0">
            <w:pPr>
              <w:spacing w:after="0" w:line="240" w:lineRule="auto"/>
              <w:rPr>
                <w:rFonts w:ascii="Times New Roman" w:hAnsi="Times New Roman"/>
              </w:rPr>
            </w:pPr>
            <w:r w:rsidRPr="00421EA7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6688" w:type="dxa"/>
            <w:gridSpan w:val="2"/>
          </w:tcPr>
          <w:p w:rsidR="003D0AC8" w:rsidRPr="00421EA7" w:rsidRDefault="003D0AC8" w:rsidP="001500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21EA7">
              <w:rPr>
                <w:rFonts w:ascii="Times New Roman" w:hAnsi="Times New Roman"/>
                <w:color w:val="000000"/>
              </w:rPr>
              <w:t>Згідно з Законом України</w:t>
            </w:r>
          </w:p>
          <w:p w:rsidR="003D0AC8" w:rsidRPr="00421EA7" w:rsidRDefault="003D0AC8" w:rsidP="001500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21EA7">
              <w:rPr>
                <w:rFonts w:ascii="Times New Roman" w:hAnsi="Times New Roman"/>
                <w:color w:val="000000"/>
              </w:rPr>
              <w:t xml:space="preserve"> «Про Державний бюджет України» на відповідний термін</w:t>
            </w:r>
          </w:p>
        </w:tc>
      </w:tr>
      <w:tr w:rsidR="003D0AC8" w:rsidRPr="00421EA7" w:rsidTr="001500B0">
        <w:trPr>
          <w:trHeight w:val="315"/>
        </w:trPr>
        <w:tc>
          <w:tcPr>
            <w:tcW w:w="2943" w:type="dxa"/>
          </w:tcPr>
          <w:p w:rsidR="003D0AC8" w:rsidRPr="00421EA7" w:rsidRDefault="003D0AC8" w:rsidP="001500B0">
            <w:pPr>
              <w:spacing w:after="0" w:line="240" w:lineRule="auto"/>
              <w:rPr>
                <w:rFonts w:ascii="Times New Roman" w:hAnsi="Times New Roman"/>
              </w:rPr>
            </w:pPr>
            <w:r w:rsidRPr="00421EA7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3D0AC8" w:rsidRPr="00421EA7" w:rsidRDefault="003D0AC8" w:rsidP="001500B0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21EA7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3569" w:type="dxa"/>
            <w:tcBorders>
              <w:left w:val="single" w:sz="4" w:space="0" w:color="auto"/>
            </w:tcBorders>
          </w:tcPr>
          <w:p w:rsidR="003D0AC8" w:rsidRPr="00421EA7" w:rsidRDefault="003D0AC8" w:rsidP="001500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21EA7">
              <w:rPr>
                <w:rFonts w:ascii="Times New Roman" w:hAnsi="Times New Roman"/>
                <w:b/>
                <w:color w:val="000000"/>
              </w:rPr>
              <w:t>-</w:t>
            </w:r>
          </w:p>
        </w:tc>
      </w:tr>
      <w:tr w:rsidR="003D0AC8" w:rsidRPr="00421EA7" w:rsidTr="001500B0">
        <w:trPr>
          <w:trHeight w:val="276"/>
        </w:trPr>
        <w:tc>
          <w:tcPr>
            <w:tcW w:w="2943" w:type="dxa"/>
          </w:tcPr>
          <w:p w:rsidR="003D0AC8" w:rsidRPr="00421EA7" w:rsidRDefault="003D0AC8" w:rsidP="001500B0">
            <w:pPr>
              <w:spacing w:after="0" w:line="240" w:lineRule="auto"/>
              <w:rPr>
                <w:rFonts w:ascii="Times New Roman" w:hAnsi="Times New Roman"/>
              </w:rPr>
            </w:pPr>
            <w:r w:rsidRPr="00421EA7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3D0AC8" w:rsidRPr="00421EA7" w:rsidRDefault="003D0AC8" w:rsidP="001500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1EA7">
              <w:rPr>
                <w:rFonts w:ascii="Times New Roman" w:hAnsi="Times New Roman"/>
                <w:b/>
              </w:rPr>
              <w:t>1934,0</w:t>
            </w:r>
          </w:p>
        </w:tc>
        <w:tc>
          <w:tcPr>
            <w:tcW w:w="3569" w:type="dxa"/>
          </w:tcPr>
          <w:p w:rsidR="003D0AC8" w:rsidRPr="00421EA7" w:rsidRDefault="003D0AC8" w:rsidP="001500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21EA7">
              <w:rPr>
                <w:rFonts w:ascii="Times New Roman" w:hAnsi="Times New Roman"/>
                <w:b/>
              </w:rPr>
              <w:t>1934,0</w:t>
            </w:r>
          </w:p>
        </w:tc>
      </w:tr>
      <w:tr w:rsidR="003D0AC8" w:rsidRPr="00421EA7" w:rsidTr="001500B0">
        <w:trPr>
          <w:trHeight w:val="267"/>
        </w:trPr>
        <w:tc>
          <w:tcPr>
            <w:tcW w:w="2943" w:type="dxa"/>
          </w:tcPr>
          <w:p w:rsidR="003D0AC8" w:rsidRPr="00421EA7" w:rsidRDefault="003D0AC8" w:rsidP="001500B0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421EA7">
              <w:rPr>
                <w:rFonts w:ascii="Times New Roman" w:hAnsi="Times New Roman"/>
              </w:rPr>
              <w:t xml:space="preserve">Бюджет ОТГ 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bottom"/>
          </w:tcPr>
          <w:p w:rsidR="003D0AC8" w:rsidRPr="00421EA7" w:rsidRDefault="003D0AC8" w:rsidP="001500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1EA7">
              <w:rPr>
                <w:rFonts w:ascii="Times New Roman" w:hAnsi="Times New Roman"/>
                <w:b/>
              </w:rPr>
              <w:t>1 553,3</w:t>
            </w:r>
          </w:p>
        </w:tc>
        <w:tc>
          <w:tcPr>
            <w:tcW w:w="3569" w:type="dxa"/>
            <w:vAlign w:val="bottom"/>
          </w:tcPr>
          <w:p w:rsidR="003D0AC8" w:rsidRPr="00421EA7" w:rsidRDefault="003D0AC8" w:rsidP="001500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1EA7">
              <w:rPr>
                <w:rFonts w:ascii="Times New Roman" w:hAnsi="Times New Roman"/>
                <w:b/>
              </w:rPr>
              <w:t>1 553,3</w:t>
            </w:r>
          </w:p>
        </w:tc>
      </w:tr>
      <w:tr w:rsidR="003D0AC8" w:rsidRPr="00421EA7" w:rsidTr="00980A5E">
        <w:trPr>
          <w:trHeight w:val="601"/>
        </w:trPr>
        <w:tc>
          <w:tcPr>
            <w:tcW w:w="2943" w:type="dxa"/>
          </w:tcPr>
          <w:p w:rsidR="003D0AC8" w:rsidRPr="00421EA7" w:rsidRDefault="003D0AC8" w:rsidP="001500B0">
            <w:pPr>
              <w:spacing w:after="0" w:line="240" w:lineRule="auto"/>
              <w:rPr>
                <w:rFonts w:ascii="Times New Roman" w:hAnsi="Times New Roman"/>
              </w:rPr>
            </w:pPr>
            <w:r w:rsidRPr="00421EA7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3D0AC8" w:rsidRPr="00421EA7" w:rsidRDefault="003D0AC8" w:rsidP="00150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1EA7">
              <w:rPr>
                <w:rFonts w:ascii="Times New Roman" w:hAnsi="Times New Roman"/>
              </w:rPr>
              <w:t>-</w:t>
            </w:r>
          </w:p>
        </w:tc>
        <w:tc>
          <w:tcPr>
            <w:tcW w:w="3569" w:type="dxa"/>
          </w:tcPr>
          <w:p w:rsidR="003D0AC8" w:rsidRPr="00421EA7" w:rsidRDefault="003D0AC8" w:rsidP="00150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1EA7">
              <w:rPr>
                <w:rFonts w:ascii="Times New Roman" w:hAnsi="Times New Roman"/>
              </w:rPr>
              <w:t>-</w:t>
            </w:r>
          </w:p>
        </w:tc>
      </w:tr>
      <w:tr w:rsidR="003D0AC8" w:rsidRPr="00421EA7" w:rsidTr="001500B0">
        <w:trPr>
          <w:trHeight w:val="379"/>
        </w:trPr>
        <w:tc>
          <w:tcPr>
            <w:tcW w:w="2943" w:type="dxa"/>
          </w:tcPr>
          <w:p w:rsidR="003D0AC8" w:rsidRPr="00421EA7" w:rsidRDefault="003D0AC8" w:rsidP="001500B0">
            <w:pPr>
              <w:spacing w:after="0" w:line="240" w:lineRule="auto"/>
              <w:rPr>
                <w:rFonts w:ascii="Times New Roman" w:hAnsi="Times New Roman"/>
              </w:rPr>
            </w:pPr>
            <w:r w:rsidRPr="00421EA7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3D0AC8" w:rsidRPr="00421EA7" w:rsidRDefault="003D0AC8" w:rsidP="00150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1EA7">
              <w:rPr>
                <w:rFonts w:ascii="Times New Roman" w:hAnsi="Times New Roman"/>
              </w:rPr>
              <w:t>-</w:t>
            </w:r>
          </w:p>
        </w:tc>
        <w:tc>
          <w:tcPr>
            <w:tcW w:w="3569" w:type="dxa"/>
          </w:tcPr>
          <w:p w:rsidR="003D0AC8" w:rsidRPr="00421EA7" w:rsidRDefault="003D0AC8" w:rsidP="00150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1EA7">
              <w:rPr>
                <w:rFonts w:ascii="Times New Roman" w:hAnsi="Times New Roman"/>
              </w:rPr>
              <w:t>-</w:t>
            </w:r>
          </w:p>
        </w:tc>
      </w:tr>
      <w:tr w:rsidR="003D0AC8" w:rsidRPr="00421EA7" w:rsidTr="001500B0">
        <w:trPr>
          <w:trHeight w:val="412"/>
        </w:trPr>
        <w:tc>
          <w:tcPr>
            <w:tcW w:w="2943" w:type="dxa"/>
          </w:tcPr>
          <w:p w:rsidR="003D0AC8" w:rsidRPr="00421EA7" w:rsidRDefault="003D0AC8" w:rsidP="001500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1EA7">
              <w:rPr>
                <w:rFonts w:ascii="Times New Roman" w:hAnsi="Times New Roman"/>
                <w:b/>
              </w:rPr>
              <w:t>Усього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bottom"/>
          </w:tcPr>
          <w:p w:rsidR="003D0AC8" w:rsidRPr="00421EA7" w:rsidRDefault="003D0AC8" w:rsidP="001500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1EA7">
              <w:rPr>
                <w:rFonts w:ascii="Times New Roman" w:hAnsi="Times New Roman"/>
                <w:b/>
              </w:rPr>
              <w:t>3487,3</w:t>
            </w:r>
          </w:p>
        </w:tc>
        <w:tc>
          <w:tcPr>
            <w:tcW w:w="3569" w:type="dxa"/>
            <w:vAlign w:val="bottom"/>
          </w:tcPr>
          <w:p w:rsidR="003D0AC8" w:rsidRPr="00421EA7" w:rsidRDefault="003D0AC8" w:rsidP="001500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1EA7">
              <w:rPr>
                <w:rFonts w:ascii="Times New Roman" w:hAnsi="Times New Roman"/>
                <w:b/>
              </w:rPr>
              <w:t>3487,3</w:t>
            </w:r>
          </w:p>
        </w:tc>
      </w:tr>
    </w:tbl>
    <w:p w:rsidR="003D0AC8" w:rsidRPr="00421EA7" w:rsidRDefault="003D0AC8" w:rsidP="001500B0">
      <w:pPr>
        <w:spacing w:after="0" w:line="240" w:lineRule="auto"/>
        <w:ind w:firstLine="720"/>
        <w:rPr>
          <w:rFonts w:ascii="Times New Roman" w:hAnsi="Times New Roman"/>
        </w:rPr>
      </w:pPr>
    </w:p>
    <w:p w:rsidR="001500B0" w:rsidRDefault="001500B0" w:rsidP="001500B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500B0" w:rsidRDefault="001500B0" w:rsidP="001500B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500B0" w:rsidRDefault="001500B0" w:rsidP="001500B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500B0" w:rsidRDefault="001500B0" w:rsidP="001500B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500B0" w:rsidRDefault="001500B0" w:rsidP="001500B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500B0" w:rsidRDefault="001500B0" w:rsidP="001500B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500B0" w:rsidRDefault="001500B0" w:rsidP="001500B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500B0" w:rsidRDefault="001500B0" w:rsidP="001500B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500B0" w:rsidRDefault="001500B0" w:rsidP="001500B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500B0" w:rsidRDefault="003D0AC8" w:rsidP="001500B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21EA7">
        <w:rPr>
          <w:rFonts w:ascii="Times New Roman" w:hAnsi="Times New Roman"/>
          <w:b/>
          <w:sz w:val="28"/>
          <w:szCs w:val="28"/>
        </w:rPr>
        <w:t>10.Оцінка ефективності виконання Програми</w:t>
      </w:r>
    </w:p>
    <w:p w:rsidR="001500B0" w:rsidRPr="00421EA7" w:rsidRDefault="001500B0" w:rsidP="001500B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2694"/>
        <w:gridCol w:w="1842"/>
        <w:gridCol w:w="1824"/>
      </w:tblGrid>
      <w:tr w:rsidR="003D0AC8" w:rsidRPr="00421EA7" w:rsidTr="00980A5E">
        <w:trPr>
          <w:trHeight w:val="425"/>
          <w:tblHeader/>
        </w:trPr>
        <w:tc>
          <w:tcPr>
            <w:tcW w:w="9870" w:type="dxa"/>
            <w:gridSpan w:val="4"/>
          </w:tcPr>
          <w:p w:rsidR="003D0AC8" w:rsidRPr="00421EA7" w:rsidRDefault="003D0AC8" w:rsidP="001500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1EA7">
              <w:rPr>
                <w:rFonts w:ascii="Times New Roman" w:hAnsi="Times New Roman"/>
                <w:b/>
              </w:rPr>
              <w:t>Кількісні показники виконання Програми</w:t>
            </w:r>
          </w:p>
        </w:tc>
      </w:tr>
      <w:tr w:rsidR="003D0AC8" w:rsidRPr="00421EA7" w:rsidTr="00980A5E">
        <w:trPr>
          <w:trHeight w:val="336"/>
          <w:tblHeader/>
        </w:trPr>
        <w:tc>
          <w:tcPr>
            <w:tcW w:w="3510" w:type="dxa"/>
            <w:vMerge w:val="restart"/>
          </w:tcPr>
          <w:p w:rsidR="003D0AC8" w:rsidRPr="00421EA7" w:rsidRDefault="003D0AC8" w:rsidP="001500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1EA7">
              <w:rPr>
                <w:rFonts w:ascii="Times New Roman" w:hAnsi="Times New Roman"/>
                <w:b/>
              </w:rPr>
              <w:t>Напрями показників Програми</w:t>
            </w:r>
          </w:p>
        </w:tc>
        <w:tc>
          <w:tcPr>
            <w:tcW w:w="2694" w:type="dxa"/>
            <w:vMerge w:val="restart"/>
          </w:tcPr>
          <w:p w:rsidR="003D0AC8" w:rsidRPr="00421EA7" w:rsidRDefault="003D0AC8" w:rsidP="001500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1EA7">
              <w:rPr>
                <w:rFonts w:ascii="Times New Roman" w:hAnsi="Times New Roman"/>
                <w:b/>
              </w:rPr>
              <w:t>Найменування</w:t>
            </w:r>
          </w:p>
          <w:p w:rsidR="003D0AC8" w:rsidRPr="00421EA7" w:rsidRDefault="003D0AC8" w:rsidP="001500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1EA7">
              <w:rPr>
                <w:rFonts w:ascii="Times New Roman" w:hAnsi="Times New Roman"/>
                <w:b/>
              </w:rPr>
              <w:t>показника</w:t>
            </w:r>
          </w:p>
        </w:tc>
        <w:tc>
          <w:tcPr>
            <w:tcW w:w="1842" w:type="dxa"/>
            <w:vMerge w:val="restart"/>
          </w:tcPr>
          <w:p w:rsidR="003D0AC8" w:rsidRPr="00421EA7" w:rsidRDefault="003D0AC8" w:rsidP="001500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1EA7">
              <w:rPr>
                <w:rFonts w:ascii="Times New Roman" w:hAnsi="Times New Roman"/>
                <w:b/>
              </w:rPr>
              <w:t>Одиниця</w:t>
            </w:r>
          </w:p>
          <w:p w:rsidR="003D0AC8" w:rsidRPr="00421EA7" w:rsidRDefault="003D0AC8" w:rsidP="001500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1EA7">
              <w:rPr>
                <w:rFonts w:ascii="Times New Roman" w:hAnsi="Times New Roman"/>
                <w:b/>
              </w:rPr>
              <w:t>виміру</w:t>
            </w:r>
          </w:p>
        </w:tc>
        <w:tc>
          <w:tcPr>
            <w:tcW w:w="1824" w:type="dxa"/>
          </w:tcPr>
          <w:p w:rsidR="003D0AC8" w:rsidRPr="00421EA7" w:rsidRDefault="003D0AC8" w:rsidP="001500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1EA7">
              <w:rPr>
                <w:rFonts w:ascii="Times New Roman" w:hAnsi="Times New Roman"/>
                <w:b/>
              </w:rPr>
              <w:t>Значення показників за роками виконання</w:t>
            </w:r>
          </w:p>
        </w:tc>
      </w:tr>
      <w:tr w:rsidR="003D0AC8" w:rsidRPr="00421EA7" w:rsidTr="00980A5E">
        <w:trPr>
          <w:tblHeader/>
        </w:trPr>
        <w:tc>
          <w:tcPr>
            <w:tcW w:w="3510" w:type="dxa"/>
            <w:vMerge/>
          </w:tcPr>
          <w:p w:rsidR="003D0AC8" w:rsidRPr="00421EA7" w:rsidRDefault="003D0AC8" w:rsidP="001500B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/>
          </w:tcPr>
          <w:p w:rsidR="003D0AC8" w:rsidRPr="00421EA7" w:rsidRDefault="003D0AC8" w:rsidP="001500B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3D0AC8" w:rsidRPr="00421EA7" w:rsidRDefault="003D0AC8" w:rsidP="001500B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24" w:type="dxa"/>
          </w:tcPr>
          <w:p w:rsidR="003D0AC8" w:rsidRPr="00421EA7" w:rsidRDefault="003D0AC8" w:rsidP="001500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1EA7">
              <w:rPr>
                <w:rFonts w:ascii="Times New Roman" w:hAnsi="Times New Roman"/>
                <w:b/>
              </w:rPr>
              <w:t>2020</w:t>
            </w:r>
          </w:p>
        </w:tc>
      </w:tr>
      <w:tr w:rsidR="003D0AC8" w:rsidRPr="00421EA7" w:rsidTr="00980A5E">
        <w:tc>
          <w:tcPr>
            <w:tcW w:w="3510" w:type="dxa"/>
            <w:vMerge w:val="restart"/>
          </w:tcPr>
          <w:p w:rsidR="003D0AC8" w:rsidRPr="00421EA7" w:rsidRDefault="003D0AC8" w:rsidP="001500B0">
            <w:pPr>
              <w:spacing w:after="0" w:line="240" w:lineRule="auto"/>
              <w:rPr>
                <w:rFonts w:ascii="Times New Roman" w:hAnsi="Times New Roman"/>
              </w:rPr>
            </w:pPr>
            <w:r w:rsidRPr="00421EA7">
              <w:rPr>
                <w:rFonts w:ascii="Times New Roman" w:eastAsia="MS Mincho" w:hAnsi="Times New Roman"/>
                <w:lang w:eastAsia="ja-JP"/>
              </w:rPr>
              <w:t>Діагностика та лікування цукрового діабету, профілактика ускладнень</w:t>
            </w:r>
          </w:p>
        </w:tc>
        <w:tc>
          <w:tcPr>
            <w:tcW w:w="2694" w:type="dxa"/>
          </w:tcPr>
          <w:p w:rsidR="003D0AC8" w:rsidRPr="00421EA7" w:rsidRDefault="003D0AC8" w:rsidP="0015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after="0" w:line="240" w:lineRule="auto"/>
              <w:rPr>
                <w:rFonts w:ascii="Times New Roman" w:hAnsi="Times New Roman"/>
                <w:u w:color="000000"/>
              </w:rPr>
            </w:pPr>
            <w:r w:rsidRPr="00421EA7">
              <w:rPr>
                <w:rFonts w:ascii="Times New Roman" w:hAnsi="Times New Roman"/>
              </w:rPr>
              <w:t>Зменшення кількості ускладнень цукрового діабету</w:t>
            </w:r>
          </w:p>
        </w:tc>
        <w:tc>
          <w:tcPr>
            <w:tcW w:w="1842" w:type="dxa"/>
          </w:tcPr>
          <w:p w:rsidR="003D0AC8" w:rsidRPr="00421EA7" w:rsidRDefault="003D0AC8" w:rsidP="001500B0">
            <w:pPr>
              <w:spacing w:after="0" w:line="240" w:lineRule="auto"/>
              <w:rPr>
                <w:rFonts w:ascii="Times New Roman" w:hAnsi="Times New Roman"/>
                <w:u w:color="000000"/>
              </w:rPr>
            </w:pPr>
            <w:r w:rsidRPr="00421EA7">
              <w:rPr>
                <w:rFonts w:ascii="Times New Roman" w:hAnsi="Times New Roman"/>
              </w:rPr>
              <w:t>Кількість на 100 тис. населення</w:t>
            </w:r>
          </w:p>
        </w:tc>
        <w:tc>
          <w:tcPr>
            <w:tcW w:w="1824" w:type="dxa"/>
          </w:tcPr>
          <w:p w:rsidR="003D0AC8" w:rsidRPr="00421EA7" w:rsidRDefault="003D0AC8" w:rsidP="001500B0">
            <w:pPr>
              <w:spacing w:after="0" w:line="240" w:lineRule="auto"/>
              <w:jc w:val="center"/>
              <w:rPr>
                <w:rFonts w:ascii="Times New Roman" w:hAnsi="Times New Roman"/>
                <w:u w:color="000000"/>
              </w:rPr>
            </w:pPr>
            <w:r w:rsidRPr="00421EA7">
              <w:rPr>
                <w:rFonts w:ascii="Times New Roman" w:hAnsi="Times New Roman"/>
              </w:rPr>
              <w:t xml:space="preserve">0,5 </w:t>
            </w:r>
          </w:p>
        </w:tc>
      </w:tr>
      <w:tr w:rsidR="003D0AC8" w:rsidRPr="00421EA7" w:rsidTr="00980A5E">
        <w:tc>
          <w:tcPr>
            <w:tcW w:w="3510" w:type="dxa"/>
            <w:vMerge/>
          </w:tcPr>
          <w:p w:rsidR="003D0AC8" w:rsidRPr="00421EA7" w:rsidRDefault="003D0AC8" w:rsidP="001500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3D0AC8" w:rsidRPr="001500B0" w:rsidRDefault="003D0AC8" w:rsidP="0015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415"/>
              </w:tabs>
              <w:spacing w:after="0" w:line="240" w:lineRule="auto"/>
              <w:rPr>
                <w:rFonts w:ascii="Times New Roman" w:hAnsi="Times New Roman"/>
              </w:rPr>
            </w:pPr>
            <w:r w:rsidRPr="00421EA7">
              <w:rPr>
                <w:rFonts w:ascii="Times New Roman" w:hAnsi="Times New Roman"/>
              </w:rPr>
              <w:t>Зниження первинного виходу на інвалідність внаслідок ускладнень цукрового діабету</w:t>
            </w:r>
          </w:p>
        </w:tc>
        <w:tc>
          <w:tcPr>
            <w:tcW w:w="1842" w:type="dxa"/>
          </w:tcPr>
          <w:p w:rsidR="003D0AC8" w:rsidRPr="00421EA7" w:rsidRDefault="003D0AC8" w:rsidP="001500B0">
            <w:pPr>
              <w:spacing w:after="0" w:line="240" w:lineRule="auto"/>
              <w:rPr>
                <w:rFonts w:ascii="Times New Roman" w:hAnsi="Times New Roman"/>
                <w:u w:color="000000"/>
              </w:rPr>
            </w:pPr>
            <w:r w:rsidRPr="00421EA7">
              <w:rPr>
                <w:rFonts w:ascii="Times New Roman" w:hAnsi="Times New Roman"/>
              </w:rPr>
              <w:t>Відсоток зменшення</w:t>
            </w:r>
          </w:p>
        </w:tc>
        <w:tc>
          <w:tcPr>
            <w:tcW w:w="1824" w:type="dxa"/>
          </w:tcPr>
          <w:p w:rsidR="003D0AC8" w:rsidRPr="00421EA7" w:rsidRDefault="003D0AC8" w:rsidP="001500B0">
            <w:pPr>
              <w:spacing w:after="0" w:line="240" w:lineRule="auto"/>
              <w:jc w:val="center"/>
              <w:rPr>
                <w:rFonts w:ascii="Times New Roman" w:hAnsi="Times New Roman"/>
                <w:u w:color="000000"/>
              </w:rPr>
            </w:pPr>
            <w:r w:rsidRPr="00421EA7">
              <w:rPr>
                <w:rFonts w:ascii="Times New Roman" w:hAnsi="Times New Roman"/>
              </w:rPr>
              <w:t>0,2</w:t>
            </w:r>
          </w:p>
        </w:tc>
      </w:tr>
      <w:tr w:rsidR="003D0AC8" w:rsidRPr="00421EA7" w:rsidTr="00980A5E">
        <w:tc>
          <w:tcPr>
            <w:tcW w:w="3510" w:type="dxa"/>
            <w:vMerge w:val="restart"/>
          </w:tcPr>
          <w:p w:rsidR="003D0AC8" w:rsidRPr="00421EA7" w:rsidRDefault="003D0AC8" w:rsidP="001500B0">
            <w:pPr>
              <w:spacing w:after="0" w:line="240" w:lineRule="auto"/>
              <w:rPr>
                <w:rFonts w:ascii="Times New Roman" w:hAnsi="Times New Roman"/>
              </w:rPr>
            </w:pPr>
            <w:r w:rsidRPr="00421EA7">
              <w:rPr>
                <w:rFonts w:ascii="Times New Roman" w:hAnsi="Times New Roman"/>
              </w:rPr>
              <w:t>Запобігання та лікування серцево-судинних та судинно-мозкових захворювань</w:t>
            </w:r>
          </w:p>
        </w:tc>
        <w:tc>
          <w:tcPr>
            <w:tcW w:w="2694" w:type="dxa"/>
          </w:tcPr>
          <w:p w:rsidR="003D0AC8" w:rsidRPr="00421EA7" w:rsidRDefault="003D0AC8" w:rsidP="001500B0">
            <w:pPr>
              <w:spacing w:after="0" w:line="240" w:lineRule="auto"/>
              <w:rPr>
                <w:rFonts w:ascii="Times New Roman" w:hAnsi="Times New Roman"/>
              </w:rPr>
            </w:pPr>
            <w:r w:rsidRPr="00421EA7">
              <w:rPr>
                <w:rFonts w:ascii="Times New Roman" w:hAnsi="Times New Roman"/>
              </w:rPr>
              <w:t>Зниження смертності від серцево-судинних захворювань</w:t>
            </w:r>
          </w:p>
        </w:tc>
        <w:tc>
          <w:tcPr>
            <w:tcW w:w="1842" w:type="dxa"/>
          </w:tcPr>
          <w:p w:rsidR="003D0AC8" w:rsidRPr="00421EA7" w:rsidRDefault="003D0AC8" w:rsidP="0015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421EA7">
              <w:rPr>
                <w:rFonts w:ascii="Times New Roman" w:eastAsia="MS Mincho" w:hAnsi="Times New Roman"/>
                <w:lang w:eastAsia="ja-JP"/>
              </w:rPr>
              <w:t>Відсоток зменшення</w:t>
            </w:r>
          </w:p>
        </w:tc>
        <w:tc>
          <w:tcPr>
            <w:tcW w:w="1824" w:type="dxa"/>
          </w:tcPr>
          <w:p w:rsidR="003D0AC8" w:rsidRPr="00421EA7" w:rsidRDefault="003D0AC8" w:rsidP="00150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1EA7">
              <w:rPr>
                <w:rFonts w:ascii="Times New Roman" w:hAnsi="Times New Roman"/>
              </w:rPr>
              <w:t>2</w:t>
            </w:r>
          </w:p>
        </w:tc>
      </w:tr>
      <w:tr w:rsidR="003D0AC8" w:rsidRPr="00421EA7" w:rsidTr="00980A5E">
        <w:tc>
          <w:tcPr>
            <w:tcW w:w="3510" w:type="dxa"/>
            <w:vMerge/>
          </w:tcPr>
          <w:p w:rsidR="003D0AC8" w:rsidRPr="00421EA7" w:rsidRDefault="003D0AC8" w:rsidP="001500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3D0AC8" w:rsidRPr="00421EA7" w:rsidRDefault="003D0AC8" w:rsidP="001500B0">
            <w:pPr>
              <w:spacing w:after="0" w:line="240" w:lineRule="auto"/>
              <w:rPr>
                <w:rFonts w:ascii="Times New Roman" w:hAnsi="Times New Roman"/>
              </w:rPr>
            </w:pPr>
            <w:r w:rsidRPr="00421EA7">
              <w:rPr>
                <w:rFonts w:ascii="Times New Roman" w:hAnsi="Times New Roman"/>
              </w:rPr>
              <w:t xml:space="preserve">Зниження рівня летальності  при гострому інфаркті міокарда </w:t>
            </w:r>
          </w:p>
        </w:tc>
        <w:tc>
          <w:tcPr>
            <w:tcW w:w="1842" w:type="dxa"/>
          </w:tcPr>
          <w:p w:rsidR="003D0AC8" w:rsidRPr="00421EA7" w:rsidRDefault="003D0AC8" w:rsidP="0015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421EA7">
              <w:rPr>
                <w:rFonts w:ascii="Times New Roman" w:eastAsia="MS Mincho" w:hAnsi="Times New Roman"/>
                <w:lang w:eastAsia="ja-JP"/>
              </w:rPr>
              <w:t>Відсоток зниження</w:t>
            </w:r>
          </w:p>
        </w:tc>
        <w:tc>
          <w:tcPr>
            <w:tcW w:w="1824" w:type="dxa"/>
          </w:tcPr>
          <w:p w:rsidR="003D0AC8" w:rsidRPr="00421EA7" w:rsidRDefault="003D0AC8" w:rsidP="00150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1EA7">
              <w:rPr>
                <w:rFonts w:ascii="Times New Roman" w:hAnsi="Times New Roman"/>
              </w:rPr>
              <w:t>5</w:t>
            </w:r>
          </w:p>
        </w:tc>
      </w:tr>
      <w:tr w:rsidR="003D0AC8" w:rsidRPr="00421EA7" w:rsidTr="00980A5E">
        <w:tc>
          <w:tcPr>
            <w:tcW w:w="3510" w:type="dxa"/>
            <w:vMerge w:val="restart"/>
          </w:tcPr>
          <w:p w:rsidR="003D0AC8" w:rsidRPr="00421EA7" w:rsidRDefault="003D0AC8" w:rsidP="001500B0">
            <w:pPr>
              <w:spacing w:after="0" w:line="240" w:lineRule="auto"/>
              <w:rPr>
                <w:rFonts w:ascii="Times New Roman" w:hAnsi="Times New Roman"/>
              </w:rPr>
            </w:pPr>
            <w:r w:rsidRPr="00421EA7">
              <w:rPr>
                <w:rFonts w:ascii="Times New Roman" w:hAnsi="Times New Roman"/>
              </w:rPr>
              <w:t>Забезпечення умов безпечного материнства, здорового дитинства та збереження репродуктивного здоров’я населення</w:t>
            </w:r>
          </w:p>
          <w:p w:rsidR="003D0AC8" w:rsidRPr="00421EA7" w:rsidRDefault="003D0AC8" w:rsidP="001500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3D0AC8" w:rsidRPr="00421EA7" w:rsidRDefault="003D0AC8" w:rsidP="001500B0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421EA7">
              <w:rPr>
                <w:rFonts w:ascii="Times New Roman" w:hAnsi="Times New Roman"/>
              </w:rPr>
              <w:t xml:space="preserve">Зниження рівня штучного переривання вагітності </w:t>
            </w:r>
          </w:p>
        </w:tc>
        <w:tc>
          <w:tcPr>
            <w:tcW w:w="1842" w:type="dxa"/>
          </w:tcPr>
          <w:p w:rsidR="003D0AC8" w:rsidRPr="00421EA7" w:rsidRDefault="003D0AC8" w:rsidP="0015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421EA7">
              <w:rPr>
                <w:rFonts w:ascii="Times New Roman" w:eastAsia="MS Mincho" w:hAnsi="Times New Roman"/>
                <w:lang w:eastAsia="ja-JP"/>
              </w:rPr>
              <w:t>Відсоток зменшення</w:t>
            </w:r>
          </w:p>
        </w:tc>
        <w:tc>
          <w:tcPr>
            <w:tcW w:w="1824" w:type="dxa"/>
          </w:tcPr>
          <w:p w:rsidR="003D0AC8" w:rsidRPr="00421EA7" w:rsidRDefault="003D0AC8" w:rsidP="00150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1EA7">
              <w:rPr>
                <w:rFonts w:ascii="Times New Roman" w:hAnsi="Times New Roman"/>
              </w:rPr>
              <w:t>6</w:t>
            </w:r>
          </w:p>
        </w:tc>
      </w:tr>
      <w:tr w:rsidR="003D0AC8" w:rsidRPr="00421EA7" w:rsidTr="00980A5E">
        <w:tc>
          <w:tcPr>
            <w:tcW w:w="3510" w:type="dxa"/>
            <w:vMerge/>
          </w:tcPr>
          <w:p w:rsidR="003D0AC8" w:rsidRPr="00421EA7" w:rsidRDefault="003D0AC8" w:rsidP="001500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3D0AC8" w:rsidRPr="00421EA7" w:rsidRDefault="003D0AC8" w:rsidP="001500B0">
            <w:pPr>
              <w:spacing w:after="0" w:line="240" w:lineRule="auto"/>
              <w:rPr>
                <w:rFonts w:ascii="Times New Roman" w:hAnsi="Times New Roman"/>
              </w:rPr>
            </w:pPr>
            <w:r w:rsidRPr="00421EA7">
              <w:rPr>
                <w:rFonts w:ascii="Times New Roman" w:hAnsi="Times New Roman"/>
              </w:rPr>
              <w:t xml:space="preserve">Зниження рівня захворюваності на рак шийки матки </w:t>
            </w:r>
          </w:p>
        </w:tc>
        <w:tc>
          <w:tcPr>
            <w:tcW w:w="1842" w:type="dxa"/>
          </w:tcPr>
          <w:p w:rsidR="003D0AC8" w:rsidRPr="00421EA7" w:rsidRDefault="003D0AC8" w:rsidP="0015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421EA7">
              <w:rPr>
                <w:rFonts w:ascii="Times New Roman" w:eastAsia="MS Mincho" w:hAnsi="Times New Roman"/>
                <w:lang w:eastAsia="ja-JP"/>
              </w:rPr>
              <w:t>Відсоток зниження</w:t>
            </w:r>
          </w:p>
        </w:tc>
        <w:tc>
          <w:tcPr>
            <w:tcW w:w="1824" w:type="dxa"/>
          </w:tcPr>
          <w:p w:rsidR="003D0AC8" w:rsidRPr="00421EA7" w:rsidRDefault="003D0AC8" w:rsidP="00150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1EA7">
              <w:rPr>
                <w:rFonts w:ascii="Times New Roman" w:hAnsi="Times New Roman"/>
              </w:rPr>
              <w:t>2</w:t>
            </w:r>
          </w:p>
        </w:tc>
      </w:tr>
      <w:tr w:rsidR="003D0AC8" w:rsidRPr="00421EA7" w:rsidTr="00980A5E">
        <w:tc>
          <w:tcPr>
            <w:tcW w:w="3510" w:type="dxa"/>
            <w:vMerge/>
          </w:tcPr>
          <w:p w:rsidR="003D0AC8" w:rsidRPr="00421EA7" w:rsidRDefault="003D0AC8" w:rsidP="001500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3D0AC8" w:rsidRPr="00421EA7" w:rsidRDefault="003D0AC8" w:rsidP="001500B0">
            <w:pPr>
              <w:spacing w:after="0" w:line="240" w:lineRule="auto"/>
              <w:rPr>
                <w:rFonts w:ascii="Times New Roman" w:hAnsi="Times New Roman"/>
              </w:rPr>
            </w:pPr>
            <w:r w:rsidRPr="00421EA7">
              <w:rPr>
                <w:rFonts w:ascii="Times New Roman" w:hAnsi="Times New Roman"/>
              </w:rPr>
              <w:t>Утримання показника материнської смертності на рівні, що не перевищує 10 на 100000 народжених живими</w:t>
            </w:r>
          </w:p>
        </w:tc>
        <w:tc>
          <w:tcPr>
            <w:tcW w:w="1842" w:type="dxa"/>
          </w:tcPr>
          <w:p w:rsidR="003D0AC8" w:rsidRPr="00421EA7" w:rsidRDefault="003D0AC8" w:rsidP="0015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421EA7">
              <w:rPr>
                <w:rFonts w:ascii="Times New Roman" w:hAnsi="Times New Roman"/>
              </w:rPr>
              <w:t>Утримання показника</w:t>
            </w:r>
          </w:p>
        </w:tc>
        <w:tc>
          <w:tcPr>
            <w:tcW w:w="1824" w:type="dxa"/>
          </w:tcPr>
          <w:p w:rsidR="003D0AC8" w:rsidRPr="00421EA7" w:rsidRDefault="003D0AC8" w:rsidP="00150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0AC8" w:rsidRPr="00421EA7" w:rsidTr="00980A5E">
        <w:tc>
          <w:tcPr>
            <w:tcW w:w="3510" w:type="dxa"/>
            <w:vMerge/>
          </w:tcPr>
          <w:p w:rsidR="003D0AC8" w:rsidRPr="00421EA7" w:rsidRDefault="003D0AC8" w:rsidP="001500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3D0AC8" w:rsidRPr="00421EA7" w:rsidRDefault="003D0AC8" w:rsidP="001500B0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421EA7">
              <w:rPr>
                <w:rFonts w:ascii="Times New Roman" w:hAnsi="Times New Roman"/>
              </w:rPr>
              <w:t xml:space="preserve">Зниження рівня </w:t>
            </w:r>
            <w:proofErr w:type="spellStart"/>
            <w:r w:rsidRPr="00421EA7">
              <w:rPr>
                <w:rFonts w:ascii="Times New Roman" w:hAnsi="Times New Roman"/>
              </w:rPr>
              <w:t>малюкової</w:t>
            </w:r>
            <w:proofErr w:type="spellEnd"/>
            <w:r w:rsidRPr="00421EA7">
              <w:rPr>
                <w:rFonts w:ascii="Times New Roman" w:hAnsi="Times New Roman"/>
              </w:rPr>
              <w:t xml:space="preserve">  смертності на 10%                      (на 1000 народжених живими)</w:t>
            </w:r>
          </w:p>
        </w:tc>
        <w:tc>
          <w:tcPr>
            <w:tcW w:w="1842" w:type="dxa"/>
          </w:tcPr>
          <w:p w:rsidR="003D0AC8" w:rsidRPr="00421EA7" w:rsidRDefault="003D0AC8" w:rsidP="0015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421EA7">
              <w:rPr>
                <w:rFonts w:ascii="Times New Roman" w:eastAsia="MS Mincho" w:hAnsi="Times New Roman"/>
                <w:lang w:eastAsia="ja-JP"/>
              </w:rPr>
              <w:t>Відсоток зменшення</w:t>
            </w:r>
          </w:p>
        </w:tc>
        <w:tc>
          <w:tcPr>
            <w:tcW w:w="1824" w:type="dxa"/>
          </w:tcPr>
          <w:p w:rsidR="003D0AC8" w:rsidRPr="00421EA7" w:rsidRDefault="003D0AC8" w:rsidP="00150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1EA7">
              <w:rPr>
                <w:rFonts w:ascii="Times New Roman" w:hAnsi="Times New Roman"/>
              </w:rPr>
              <w:t>0,5</w:t>
            </w:r>
          </w:p>
        </w:tc>
      </w:tr>
      <w:tr w:rsidR="003D0AC8" w:rsidRPr="00421EA7" w:rsidTr="00980A5E">
        <w:tc>
          <w:tcPr>
            <w:tcW w:w="3510" w:type="dxa"/>
            <w:vMerge w:val="restart"/>
          </w:tcPr>
          <w:p w:rsidR="003D0AC8" w:rsidRPr="00421EA7" w:rsidRDefault="003D0AC8" w:rsidP="001500B0">
            <w:pPr>
              <w:spacing w:after="0" w:line="240" w:lineRule="auto"/>
              <w:rPr>
                <w:rFonts w:ascii="Times New Roman" w:hAnsi="Times New Roman"/>
              </w:rPr>
            </w:pPr>
            <w:r w:rsidRPr="00421EA7">
              <w:rPr>
                <w:rFonts w:ascii="Times New Roman" w:hAnsi="Times New Roman"/>
              </w:rPr>
              <w:t>Забезпечення якості лікування хворих з термінальною нирковою недостатністю</w:t>
            </w:r>
          </w:p>
        </w:tc>
        <w:tc>
          <w:tcPr>
            <w:tcW w:w="2694" w:type="dxa"/>
          </w:tcPr>
          <w:p w:rsidR="003D0AC8" w:rsidRPr="00421EA7" w:rsidRDefault="003D0AC8" w:rsidP="001500B0">
            <w:pPr>
              <w:spacing w:after="0" w:line="240" w:lineRule="auto"/>
              <w:rPr>
                <w:rFonts w:ascii="Times New Roman" w:hAnsi="Times New Roman"/>
              </w:rPr>
            </w:pPr>
            <w:r w:rsidRPr="00421EA7">
              <w:rPr>
                <w:rFonts w:ascii="Times New Roman" w:hAnsi="Times New Roman"/>
              </w:rPr>
              <w:t>Кількість хворих, які отримують системний гемодіаліз</w:t>
            </w:r>
          </w:p>
        </w:tc>
        <w:tc>
          <w:tcPr>
            <w:tcW w:w="1842" w:type="dxa"/>
          </w:tcPr>
          <w:p w:rsidR="003D0AC8" w:rsidRPr="00421EA7" w:rsidRDefault="003D0AC8" w:rsidP="0015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421EA7">
              <w:rPr>
                <w:rFonts w:ascii="Times New Roman" w:eastAsia="MS Mincho" w:hAnsi="Times New Roman"/>
                <w:lang w:eastAsia="ja-JP"/>
              </w:rPr>
              <w:t>Осіб</w:t>
            </w:r>
          </w:p>
        </w:tc>
        <w:tc>
          <w:tcPr>
            <w:tcW w:w="1824" w:type="dxa"/>
          </w:tcPr>
          <w:p w:rsidR="003D0AC8" w:rsidRPr="00421EA7" w:rsidRDefault="003D0AC8" w:rsidP="00150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1EA7">
              <w:rPr>
                <w:rFonts w:ascii="Times New Roman" w:hAnsi="Times New Roman"/>
              </w:rPr>
              <w:t>1</w:t>
            </w:r>
          </w:p>
          <w:p w:rsidR="003D0AC8" w:rsidRPr="00421EA7" w:rsidRDefault="003D0AC8" w:rsidP="00150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0AC8" w:rsidRPr="00421EA7" w:rsidTr="00980A5E">
        <w:tc>
          <w:tcPr>
            <w:tcW w:w="3510" w:type="dxa"/>
            <w:vMerge/>
          </w:tcPr>
          <w:p w:rsidR="003D0AC8" w:rsidRPr="00421EA7" w:rsidRDefault="003D0AC8" w:rsidP="001500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3D0AC8" w:rsidRPr="00421EA7" w:rsidRDefault="003D0AC8" w:rsidP="001500B0">
            <w:pPr>
              <w:spacing w:after="0" w:line="240" w:lineRule="auto"/>
              <w:rPr>
                <w:rFonts w:ascii="Times New Roman" w:hAnsi="Times New Roman"/>
              </w:rPr>
            </w:pPr>
            <w:r w:rsidRPr="00421EA7">
              <w:rPr>
                <w:rFonts w:ascii="Times New Roman" w:hAnsi="Times New Roman"/>
              </w:rPr>
              <w:t>Кількість хворих, які отримують перитонеальний діаліз</w:t>
            </w:r>
          </w:p>
        </w:tc>
        <w:tc>
          <w:tcPr>
            <w:tcW w:w="1842" w:type="dxa"/>
          </w:tcPr>
          <w:p w:rsidR="003D0AC8" w:rsidRPr="00421EA7" w:rsidRDefault="003D0AC8" w:rsidP="0015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421EA7">
              <w:rPr>
                <w:rFonts w:ascii="Times New Roman" w:eastAsia="MS Mincho" w:hAnsi="Times New Roman"/>
                <w:lang w:eastAsia="ja-JP"/>
              </w:rPr>
              <w:t>Осіб</w:t>
            </w:r>
          </w:p>
        </w:tc>
        <w:tc>
          <w:tcPr>
            <w:tcW w:w="1824" w:type="dxa"/>
          </w:tcPr>
          <w:p w:rsidR="003D0AC8" w:rsidRPr="00421EA7" w:rsidRDefault="003D0AC8" w:rsidP="00150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1EA7">
              <w:rPr>
                <w:rFonts w:ascii="Times New Roman" w:hAnsi="Times New Roman"/>
              </w:rPr>
              <w:t>-</w:t>
            </w:r>
          </w:p>
        </w:tc>
      </w:tr>
      <w:tr w:rsidR="003D0AC8" w:rsidRPr="00421EA7" w:rsidTr="00980A5E">
        <w:tc>
          <w:tcPr>
            <w:tcW w:w="3510" w:type="dxa"/>
          </w:tcPr>
          <w:p w:rsidR="003D0AC8" w:rsidRPr="00421EA7" w:rsidRDefault="003D0AC8" w:rsidP="001500B0">
            <w:pPr>
              <w:spacing w:after="0" w:line="240" w:lineRule="auto"/>
              <w:rPr>
                <w:rFonts w:ascii="Times New Roman" w:hAnsi="Times New Roman"/>
              </w:rPr>
            </w:pPr>
            <w:r w:rsidRPr="00421EA7">
              <w:rPr>
                <w:rFonts w:ascii="Times New Roman" w:hAnsi="Times New Roman"/>
              </w:rPr>
              <w:t>Забезпечення якості лікування хворих з онкологічними захворюваннями</w:t>
            </w:r>
          </w:p>
        </w:tc>
        <w:tc>
          <w:tcPr>
            <w:tcW w:w="2694" w:type="dxa"/>
          </w:tcPr>
          <w:p w:rsidR="003D0AC8" w:rsidRPr="00421EA7" w:rsidRDefault="003D0AC8" w:rsidP="001500B0">
            <w:pPr>
              <w:spacing w:after="0" w:line="240" w:lineRule="auto"/>
              <w:rPr>
                <w:rFonts w:ascii="Times New Roman" w:hAnsi="Times New Roman"/>
              </w:rPr>
            </w:pPr>
            <w:r w:rsidRPr="00421EA7">
              <w:rPr>
                <w:rFonts w:ascii="Times New Roman" w:hAnsi="Times New Roman"/>
              </w:rPr>
              <w:t xml:space="preserve">Зниження рівня захворюваності та смертності від злоякісних новоутворень </w:t>
            </w:r>
          </w:p>
        </w:tc>
        <w:tc>
          <w:tcPr>
            <w:tcW w:w="1842" w:type="dxa"/>
          </w:tcPr>
          <w:p w:rsidR="003D0AC8" w:rsidRPr="00421EA7" w:rsidRDefault="003D0AC8" w:rsidP="0015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421EA7">
              <w:rPr>
                <w:rFonts w:ascii="Times New Roman" w:eastAsia="MS Mincho" w:hAnsi="Times New Roman"/>
                <w:lang w:eastAsia="ja-JP"/>
              </w:rPr>
              <w:t>Відсоток зниження</w:t>
            </w:r>
          </w:p>
        </w:tc>
        <w:tc>
          <w:tcPr>
            <w:tcW w:w="1824" w:type="dxa"/>
          </w:tcPr>
          <w:p w:rsidR="003D0AC8" w:rsidRPr="00421EA7" w:rsidRDefault="003D0AC8" w:rsidP="00150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1EA7">
              <w:rPr>
                <w:rFonts w:ascii="Times New Roman" w:hAnsi="Times New Roman"/>
              </w:rPr>
              <w:t>5</w:t>
            </w:r>
          </w:p>
        </w:tc>
      </w:tr>
      <w:tr w:rsidR="003D0AC8" w:rsidRPr="00421EA7" w:rsidTr="00980A5E">
        <w:tc>
          <w:tcPr>
            <w:tcW w:w="3510" w:type="dxa"/>
          </w:tcPr>
          <w:p w:rsidR="003D0AC8" w:rsidRPr="00421EA7" w:rsidRDefault="003D0AC8" w:rsidP="001500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3D0AC8" w:rsidRPr="00421EA7" w:rsidRDefault="003D0AC8" w:rsidP="001500B0">
            <w:pPr>
              <w:spacing w:after="0" w:line="240" w:lineRule="auto"/>
              <w:rPr>
                <w:rFonts w:ascii="Times New Roman" w:hAnsi="Times New Roman"/>
              </w:rPr>
            </w:pPr>
            <w:r w:rsidRPr="00421EA7">
              <w:rPr>
                <w:rFonts w:ascii="Times New Roman" w:hAnsi="Times New Roman"/>
              </w:rPr>
              <w:t>Забезпечення лікарськими засобами хворих з вперше виявленими онкологічними захворюваннями</w:t>
            </w:r>
          </w:p>
        </w:tc>
        <w:tc>
          <w:tcPr>
            <w:tcW w:w="1842" w:type="dxa"/>
          </w:tcPr>
          <w:p w:rsidR="003D0AC8" w:rsidRPr="00421EA7" w:rsidRDefault="003D0AC8" w:rsidP="00150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421EA7">
              <w:rPr>
                <w:rFonts w:ascii="Times New Roman" w:eastAsia="MS Mincho" w:hAnsi="Times New Roman"/>
                <w:lang w:eastAsia="ja-JP"/>
              </w:rPr>
              <w:t>Відсоток забезпечення</w:t>
            </w:r>
          </w:p>
        </w:tc>
        <w:tc>
          <w:tcPr>
            <w:tcW w:w="1824" w:type="dxa"/>
          </w:tcPr>
          <w:p w:rsidR="003D0AC8" w:rsidRPr="00421EA7" w:rsidRDefault="003D0AC8" w:rsidP="00150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1EA7">
              <w:rPr>
                <w:rFonts w:ascii="Times New Roman" w:hAnsi="Times New Roman"/>
              </w:rPr>
              <w:t>20</w:t>
            </w:r>
          </w:p>
        </w:tc>
      </w:tr>
    </w:tbl>
    <w:p w:rsidR="003D0AC8" w:rsidRPr="00421EA7" w:rsidRDefault="003D0AC8" w:rsidP="001500B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D0AC8" w:rsidRPr="00421EA7" w:rsidRDefault="003D0AC8" w:rsidP="001500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0AC8" w:rsidRPr="00421EA7" w:rsidRDefault="003D0AC8" w:rsidP="001500B0">
      <w:pPr>
        <w:spacing w:after="0" w:line="240" w:lineRule="auto"/>
        <w:jc w:val="both"/>
        <w:rPr>
          <w:rFonts w:ascii="Times New Roman" w:hAnsi="Times New Roman"/>
        </w:rPr>
      </w:pPr>
      <w:r w:rsidRPr="00421EA7">
        <w:rPr>
          <w:rFonts w:ascii="Times New Roman" w:hAnsi="Times New Roman"/>
          <w:b/>
          <w:sz w:val="28"/>
          <w:szCs w:val="28"/>
        </w:rPr>
        <w:t>Секретар селищної ради</w:t>
      </w:r>
      <w:r w:rsidRPr="00421EA7">
        <w:rPr>
          <w:rFonts w:ascii="Times New Roman" w:hAnsi="Times New Roman"/>
          <w:b/>
          <w:sz w:val="28"/>
          <w:szCs w:val="28"/>
        </w:rPr>
        <w:tab/>
      </w:r>
      <w:r w:rsidRPr="00421EA7">
        <w:rPr>
          <w:rFonts w:ascii="Times New Roman" w:hAnsi="Times New Roman"/>
          <w:b/>
          <w:sz w:val="28"/>
          <w:szCs w:val="28"/>
        </w:rPr>
        <w:tab/>
      </w:r>
      <w:r w:rsidRPr="00421EA7">
        <w:rPr>
          <w:rFonts w:ascii="Times New Roman" w:hAnsi="Times New Roman"/>
          <w:b/>
          <w:sz w:val="28"/>
          <w:szCs w:val="28"/>
        </w:rPr>
        <w:tab/>
      </w:r>
      <w:r w:rsidRPr="00421EA7">
        <w:rPr>
          <w:rFonts w:ascii="Times New Roman" w:hAnsi="Times New Roman"/>
          <w:b/>
          <w:sz w:val="28"/>
          <w:szCs w:val="28"/>
        </w:rPr>
        <w:tab/>
        <w:t>Л.В. ОМЕЛИЧ</w:t>
      </w:r>
    </w:p>
    <w:p w:rsidR="003D0AC8" w:rsidRDefault="003D0AC8" w:rsidP="001500B0">
      <w:pPr>
        <w:tabs>
          <w:tab w:val="left" w:pos="708"/>
          <w:tab w:val="left" w:pos="1416"/>
          <w:tab w:val="left" w:pos="1820"/>
          <w:tab w:val="left" w:pos="2124"/>
          <w:tab w:val="left" w:pos="2832"/>
          <w:tab w:val="left" w:pos="3540"/>
          <w:tab w:val="left" w:pos="566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0AC8" w:rsidRDefault="003D0AC8" w:rsidP="001500B0">
      <w:pPr>
        <w:spacing w:after="0" w:line="240" w:lineRule="auto"/>
      </w:pPr>
    </w:p>
    <w:p w:rsidR="003D0AC8" w:rsidRDefault="003D0AC8" w:rsidP="001500B0">
      <w:pPr>
        <w:spacing w:after="0" w:line="240" w:lineRule="auto"/>
      </w:pPr>
    </w:p>
    <w:p w:rsidR="003D0AC8" w:rsidRDefault="003D0AC8" w:rsidP="00E61F38">
      <w:pPr>
        <w:spacing w:after="0" w:line="240" w:lineRule="auto"/>
        <w:sectPr w:rsidR="003D0AC8" w:rsidSect="0062392C">
          <w:pgSz w:w="11906" w:h="16838"/>
          <w:pgMar w:top="426" w:right="850" w:bottom="850" w:left="1417" w:header="708" w:footer="708" w:gutter="0"/>
          <w:cols w:space="708"/>
          <w:docGrid w:linePitch="360"/>
        </w:sectPr>
      </w:pPr>
    </w:p>
    <w:p w:rsidR="003D0AC8" w:rsidRPr="004473B7" w:rsidRDefault="003D0AC8" w:rsidP="00E61F3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lastRenderedPageBreak/>
        <w:tab/>
      </w:r>
      <w:r>
        <w:tab/>
      </w:r>
      <w:r>
        <w:tab/>
      </w:r>
      <w:r w:rsidRPr="006140DE">
        <w:tab/>
      </w:r>
      <w:r w:rsidRPr="006140DE">
        <w:tab/>
      </w:r>
      <w:r w:rsidRPr="006140D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473B7">
        <w:rPr>
          <w:rFonts w:ascii="Times New Roman" w:hAnsi="Times New Roman"/>
          <w:sz w:val="20"/>
          <w:szCs w:val="20"/>
        </w:rPr>
        <w:t>Додаток до додатка 1</w:t>
      </w:r>
    </w:p>
    <w:p w:rsidR="003D0AC8" w:rsidRPr="004473B7" w:rsidRDefault="003D0AC8" w:rsidP="00E61F38">
      <w:pPr>
        <w:spacing w:after="0" w:line="240" w:lineRule="auto"/>
        <w:ind w:left="11328" w:firstLine="708"/>
        <w:rPr>
          <w:rFonts w:ascii="Times New Roman" w:hAnsi="Times New Roman"/>
          <w:sz w:val="20"/>
          <w:szCs w:val="20"/>
        </w:rPr>
      </w:pPr>
      <w:r w:rsidRPr="004473B7">
        <w:rPr>
          <w:rFonts w:ascii="Times New Roman" w:hAnsi="Times New Roman"/>
          <w:sz w:val="20"/>
          <w:szCs w:val="20"/>
        </w:rPr>
        <w:t>до рішення селищної ради</w:t>
      </w:r>
    </w:p>
    <w:p w:rsidR="003D0AC8" w:rsidRPr="004473B7" w:rsidRDefault="001500B0" w:rsidP="00E61F38">
      <w:pPr>
        <w:spacing w:after="0" w:line="240" w:lineRule="auto"/>
        <w:ind w:left="11328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від  24 січня </w:t>
      </w:r>
      <w:r w:rsidR="003D0AC8" w:rsidRPr="004473B7">
        <w:rPr>
          <w:rFonts w:ascii="Times New Roman" w:hAnsi="Times New Roman"/>
          <w:sz w:val="20"/>
          <w:szCs w:val="20"/>
        </w:rPr>
        <w:t>2020 року</w:t>
      </w:r>
    </w:p>
    <w:p w:rsidR="003D0AC8" w:rsidRPr="00E61F38" w:rsidRDefault="003D0AC8" w:rsidP="00E61F38">
      <w:pPr>
        <w:spacing w:after="0" w:line="240" w:lineRule="auto"/>
        <w:ind w:left="11328" w:firstLine="708"/>
        <w:rPr>
          <w:sz w:val="28"/>
          <w:szCs w:val="28"/>
        </w:rPr>
      </w:pPr>
      <w:r w:rsidRPr="004473B7">
        <w:rPr>
          <w:rFonts w:ascii="Times New Roman" w:hAnsi="Times New Roman"/>
          <w:sz w:val="20"/>
          <w:szCs w:val="20"/>
        </w:rPr>
        <w:t xml:space="preserve">№ </w:t>
      </w:r>
      <w:r w:rsidR="001500B0">
        <w:rPr>
          <w:rFonts w:ascii="Times New Roman" w:hAnsi="Times New Roman"/>
          <w:sz w:val="20"/>
          <w:szCs w:val="20"/>
        </w:rPr>
        <w:t>1237-31/УІІ</w:t>
      </w:r>
    </w:p>
    <w:p w:rsidR="003D0AC8" w:rsidRPr="006140DE" w:rsidRDefault="003D0AC8" w:rsidP="00E61F38">
      <w:pPr>
        <w:spacing w:after="0" w:line="240" w:lineRule="auto"/>
      </w:pPr>
      <w:r w:rsidRPr="006140DE">
        <w:tab/>
      </w:r>
      <w:r w:rsidRPr="006140DE">
        <w:tab/>
      </w:r>
      <w:r w:rsidRPr="006140DE">
        <w:tab/>
      </w:r>
      <w:r w:rsidRPr="006140DE">
        <w:tab/>
      </w:r>
      <w:r w:rsidRPr="006140DE">
        <w:tab/>
      </w:r>
      <w:r>
        <w:tab/>
      </w:r>
      <w:r>
        <w:tab/>
      </w:r>
      <w:r>
        <w:tab/>
      </w:r>
      <w:r>
        <w:tab/>
      </w:r>
    </w:p>
    <w:tbl>
      <w:tblPr>
        <w:tblW w:w="23188" w:type="dxa"/>
        <w:tblInd w:w="-176" w:type="dxa"/>
        <w:tblBorders>
          <w:top w:val="single" w:sz="4" w:space="0" w:color="auto"/>
          <w:left w:val="dashSmallGap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87"/>
        <w:gridCol w:w="54"/>
        <w:gridCol w:w="1559"/>
        <w:gridCol w:w="142"/>
        <w:gridCol w:w="142"/>
        <w:gridCol w:w="1443"/>
        <w:gridCol w:w="825"/>
        <w:gridCol w:w="227"/>
        <w:gridCol w:w="1758"/>
        <w:gridCol w:w="1220"/>
        <w:gridCol w:w="5300"/>
        <w:gridCol w:w="421"/>
        <w:gridCol w:w="1701"/>
        <w:gridCol w:w="1758"/>
        <w:gridCol w:w="1758"/>
        <w:gridCol w:w="1758"/>
        <w:gridCol w:w="1758"/>
      </w:tblGrid>
      <w:tr w:rsidR="003D0AC8" w:rsidRPr="00376910" w:rsidTr="00980A5E">
        <w:trPr>
          <w:gridAfter w:val="4"/>
          <w:wAfter w:w="7032" w:type="dxa"/>
          <w:trHeight w:val="1290"/>
        </w:trPr>
        <w:tc>
          <w:tcPr>
            <w:tcW w:w="16156" w:type="dxa"/>
            <w:gridSpan w:val="14"/>
            <w:vAlign w:val="bottom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6910">
              <w:rPr>
                <w:rFonts w:ascii="Times New Roman" w:hAnsi="Times New Roman"/>
                <w:b/>
                <w:bCs/>
              </w:rPr>
              <w:t xml:space="preserve">ПЕРЕЛІК </w:t>
            </w:r>
            <w:r w:rsidRPr="00376910">
              <w:rPr>
                <w:rFonts w:ascii="Times New Roman" w:hAnsi="Times New Roman"/>
                <w:b/>
                <w:bCs/>
              </w:rPr>
              <w:br/>
              <w:t xml:space="preserve">завдань і заходів районної  програми </w:t>
            </w:r>
            <w:r w:rsidRPr="00376910">
              <w:rPr>
                <w:rFonts w:ascii="Times New Roman" w:hAnsi="Times New Roman"/>
                <w:b/>
                <w:bCs/>
              </w:rPr>
              <w:br/>
              <w:t xml:space="preserve">«Здоров’я населення   </w:t>
            </w:r>
            <w:proofErr w:type="spellStart"/>
            <w:r w:rsidRPr="00376910">
              <w:rPr>
                <w:rFonts w:ascii="Times New Roman" w:hAnsi="Times New Roman"/>
                <w:b/>
                <w:bCs/>
              </w:rPr>
              <w:t>Петриківщини</w:t>
            </w:r>
            <w:proofErr w:type="spellEnd"/>
            <w:r w:rsidRPr="00376910">
              <w:rPr>
                <w:rFonts w:ascii="Times New Roman" w:hAnsi="Times New Roman"/>
                <w:b/>
                <w:bCs/>
              </w:rPr>
              <w:t xml:space="preserve"> на 2020 рік»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585"/>
        </w:trPr>
        <w:tc>
          <w:tcPr>
            <w:tcW w:w="1418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76910">
              <w:rPr>
                <w:rFonts w:ascii="Times New Roman" w:hAnsi="Times New Roman"/>
                <w:b/>
                <w:bCs/>
                <w:sz w:val="18"/>
                <w:szCs w:val="18"/>
              </w:rPr>
              <w:t>Назва напряму діяльності (пріоритетні завдання)</w:t>
            </w:r>
          </w:p>
        </w:tc>
        <w:tc>
          <w:tcPr>
            <w:tcW w:w="1559" w:type="dxa"/>
            <w:vMerge w:val="restart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6910">
              <w:rPr>
                <w:rFonts w:ascii="Times New Roman" w:hAnsi="Times New Roman"/>
                <w:b/>
                <w:bCs/>
              </w:rPr>
              <w:t>Зміст заходів Програми з виконання завдання</w:t>
            </w:r>
          </w:p>
        </w:tc>
        <w:tc>
          <w:tcPr>
            <w:tcW w:w="1727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6910">
              <w:rPr>
                <w:rFonts w:ascii="Times New Roman" w:hAnsi="Times New Roman"/>
                <w:b/>
                <w:bCs/>
              </w:rPr>
              <w:t>Відповідальні за виконання</w:t>
            </w:r>
          </w:p>
        </w:tc>
        <w:tc>
          <w:tcPr>
            <w:tcW w:w="105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6910">
              <w:rPr>
                <w:rFonts w:ascii="Times New Roman" w:hAnsi="Times New Roman"/>
                <w:b/>
                <w:bCs/>
              </w:rPr>
              <w:t xml:space="preserve">Строки </w:t>
            </w:r>
            <w:proofErr w:type="spellStart"/>
            <w:r w:rsidRPr="00376910">
              <w:rPr>
                <w:rFonts w:ascii="Times New Roman" w:hAnsi="Times New Roman"/>
                <w:b/>
                <w:bCs/>
              </w:rPr>
              <w:t>вико-нання</w:t>
            </w:r>
            <w:proofErr w:type="spellEnd"/>
          </w:p>
        </w:tc>
        <w:tc>
          <w:tcPr>
            <w:tcW w:w="1758" w:type="dxa"/>
            <w:vMerge w:val="restart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6910">
              <w:rPr>
                <w:rFonts w:ascii="Times New Roman" w:hAnsi="Times New Roman"/>
                <w:b/>
                <w:bCs/>
              </w:rPr>
              <w:t>Джерела фінансування</w:t>
            </w:r>
          </w:p>
        </w:tc>
        <w:tc>
          <w:tcPr>
            <w:tcW w:w="6941" w:type="dxa"/>
            <w:gridSpan w:val="3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6910">
              <w:rPr>
                <w:rFonts w:ascii="Times New Roman" w:hAnsi="Times New Roman"/>
                <w:b/>
                <w:bCs/>
              </w:rPr>
              <w:t xml:space="preserve">Орієнтовні обсяги фінансування за роками виконання, тис. </w:t>
            </w:r>
            <w:proofErr w:type="spellStart"/>
            <w:r w:rsidRPr="00376910">
              <w:rPr>
                <w:rFonts w:ascii="Times New Roman" w:hAnsi="Times New Roman"/>
                <w:b/>
                <w:bCs/>
              </w:rPr>
              <w:t>грн</w:t>
            </w:r>
            <w:proofErr w:type="spellEnd"/>
          </w:p>
        </w:tc>
        <w:tc>
          <w:tcPr>
            <w:tcW w:w="1701" w:type="dxa"/>
            <w:vMerge w:val="restart"/>
          </w:tcPr>
          <w:p w:rsidR="003D0AC8" w:rsidRPr="00376910" w:rsidRDefault="003D0AC8" w:rsidP="00E61F3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</w:rPr>
            </w:pPr>
            <w:r w:rsidRPr="00376910">
              <w:rPr>
                <w:rFonts w:ascii="Times New Roman" w:hAnsi="Times New Roman"/>
                <w:b/>
                <w:bCs/>
              </w:rPr>
              <w:t>Очікувані результати виконання заходів</w:t>
            </w:r>
          </w:p>
        </w:tc>
      </w:tr>
      <w:tr w:rsidR="003D0AC8" w:rsidRPr="00376910" w:rsidTr="00980A5E">
        <w:trPr>
          <w:gridAfter w:val="4"/>
          <w:wAfter w:w="7032" w:type="dxa"/>
          <w:trHeight w:val="855"/>
        </w:trPr>
        <w:tc>
          <w:tcPr>
            <w:tcW w:w="1418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58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0" w:type="dxa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6910">
              <w:rPr>
                <w:rFonts w:ascii="Times New Roman" w:hAnsi="Times New Roman"/>
                <w:b/>
                <w:bCs/>
              </w:rPr>
              <w:t>Усього</w:t>
            </w:r>
          </w:p>
        </w:tc>
        <w:tc>
          <w:tcPr>
            <w:tcW w:w="5721" w:type="dxa"/>
            <w:gridSpan w:val="2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6910">
              <w:rPr>
                <w:rFonts w:ascii="Times New Roman" w:hAnsi="Times New Roman"/>
                <w:b/>
                <w:bCs/>
              </w:rPr>
              <w:t>2020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332"/>
        </w:trPr>
        <w:tc>
          <w:tcPr>
            <w:tcW w:w="16156" w:type="dxa"/>
            <w:gridSpan w:val="14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6910">
              <w:rPr>
                <w:rFonts w:ascii="Times New Roman" w:hAnsi="Times New Roman"/>
                <w:b/>
                <w:bCs/>
              </w:rPr>
              <w:t>І. Оновлення матеріально-технічної бази лікувально-профілактичних закладів району</w:t>
            </w:r>
          </w:p>
        </w:tc>
      </w:tr>
      <w:tr w:rsidR="003D0AC8" w:rsidRPr="00376910" w:rsidTr="003B63E8">
        <w:trPr>
          <w:gridAfter w:val="4"/>
          <w:wAfter w:w="7032" w:type="dxa"/>
          <w:trHeight w:val="487"/>
        </w:trPr>
        <w:tc>
          <w:tcPr>
            <w:tcW w:w="1364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t>Приведе-ння</w:t>
            </w:r>
            <w:proofErr w:type="spellEnd"/>
            <w:r w:rsidRPr="00376910">
              <w:rPr>
                <w:rFonts w:ascii="Times New Roman" w:hAnsi="Times New Roman"/>
              </w:rPr>
              <w:t xml:space="preserve"> </w:t>
            </w:r>
            <w:proofErr w:type="spellStart"/>
            <w:r w:rsidRPr="00376910">
              <w:rPr>
                <w:rFonts w:ascii="Times New Roman" w:hAnsi="Times New Roman"/>
              </w:rPr>
              <w:t>лікувально-профілак-тичних</w:t>
            </w:r>
            <w:proofErr w:type="spellEnd"/>
            <w:r w:rsidRPr="00376910">
              <w:rPr>
                <w:rFonts w:ascii="Times New Roman" w:hAnsi="Times New Roman"/>
              </w:rPr>
              <w:t xml:space="preserve"> закладів району у </w:t>
            </w:r>
            <w:proofErr w:type="spellStart"/>
            <w:r w:rsidRPr="00376910">
              <w:rPr>
                <w:rFonts w:ascii="Times New Roman" w:hAnsi="Times New Roman"/>
              </w:rPr>
              <w:t>відповід-ність</w:t>
            </w:r>
            <w:proofErr w:type="spellEnd"/>
            <w:r w:rsidRPr="00376910">
              <w:rPr>
                <w:rFonts w:ascii="Times New Roman" w:hAnsi="Times New Roman"/>
              </w:rPr>
              <w:t xml:space="preserve"> до вимог санітарного </w:t>
            </w:r>
            <w:proofErr w:type="spellStart"/>
            <w:r w:rsidRPr="00376910">
              <w:rPr>
                <w:rFonts w:ascii="Times New Roman" w:hAnsi="Times New Roman"/>
              </w:rPr>
              <w:t>законо-давства</w:t>
            </w:r>
            <w:proofErr w:type="spellEnd"/>
          </w:p>
        </w:tc>
        <w:tc>
          <w:tcPr>
            <w:tcW w:w="1613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1.1.Проведення реконструкції, капітальних та поточних ремонтів амбулаторій ЗПСМ, ФП та ЦРЛ</w:t>
            </w:r>
          </w:p>
        </w:tc>
        <w:tc>
          <w:tcPr>
            <w:tcW w:w="1727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КНП «Петриківський ЦПМСД»,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t>КП</w:t>
            </w:r>
            <w:proofErr w:type="spellEnd"/>
            <w:r w:rsidRPr="00376910">
              <w:rPr>
                <w:rFonts w:ascii="Times New Roman" w:hAnsi="Times New Roman"/>
              </w:rPr>
              <w:t xml:space="preserve"> «Петриківська ЦРЛ» </w:t>
            </w:r>
            <w:proofErr w:type="spellStart"/>
            <w:r w:rsidRPr="00376910">
              <w:rPr>
                <w:rFonts w:ascii="Times New Roman" w:hAnsi="Times New Roman"/>
              </w:rPr>
              <w:t>ДОР</w:t>
            </w:r>
            <w:proofErr w:type="spellEnd"/>
            <w:r w:rsidRPr="00376910">
              <w:rPr>
                <w:rFonts w:ascii="Times New Roman" w:hAnsi="Times New Roman"/>
              </w:rPr>
              <w:t>»</w:t>
            </w:r>
          </w:p>
        </w:tc>
        <w:tc>
          <w:tcPr>
            <w:tcW w:w="825" w:type="dxa"/>
            <w:vMerge w:val="restart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985" w:type="dxa"/>
            <w:gridSpan w:val="2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Створення комфортних умов для надання медичної допомоги мешканцям </w:t>
            </w:r>
            <w:r>
              <w:rPr>
                <w:rFonts w:ascii="Times New Roman" w:hAnsi="Times New Roman"/>
              </w:rPr>
              <w:t>громади</w:t>
            </w:r>
          </w:p>
        </w:tc>
      </w:tr>
      <w:tr w:rsidR="003D0AC8" w:rsidRPr="00376910" w:rsidTr="003B63E8">
        <w:trPr>
          <w:gridAfter w:val="4"/>
          <w:wAfter w:w="7032" w:type="dxa"/>
          <w:trHeight w:val="253"/>
        </w:trPr>
        <w:tc>
          <w:tcPr>
            <w:tcW w:w="1364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271"/>
        </w:trPr>
        <w:tc>
          <w:tcPr>
            <w:tcW w:w="1364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noWrap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200,0</w:t>
            </w:r>
          </w:p>
        </w:tc>
        <w:tc>
          <w:tcPr>
            <w:tcW w:w="5721" w:type="dxa"/>
            <w:gridSpan w:val="2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200,0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274"/>
        </w:trPr>
        <w:tc>
          <w:tcPr>
            <w:tcW w:w="1364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100,0</w:t>
            </w:r>
          </w:p>
        </w:tc>
        <w:tc>
          <w:tcPr>
            <w:tcW w:w="5721" w:type="dxa"/>
            <w:gridSpan w:val="2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100,0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E61F38">
        <w:trPr>
          <w:gridAfter w:val="4"/>
          <w:wAfter w:w="7032" w:type="dxa"/>
          <w:trHeight w:val="672"/>
        </w:trPr>
        <w:tc>
          <w:tcPr>
            <w:tcW w:w="1364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502"/>
        </w:trPr>
        <w:tc>
          <w:tcPr>
            <w:tcW w:w="1364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552"/>
        </w:trPr>
        <w:tc>
          <w:tcPr>
            <w:tcW w:w="1364" w:type="dxa"/>
            <w:gridSpan w:val="2"/>
            <w:vMerge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3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1.2.Придбання сучасного медичного обладнання</w:t>
            </w:r>
          </w:p>
        </w:tc>
        <w:tc>
          <w:tcPr>
            <w:tcW w:w="1727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КНП «Петриківський ЦПМСД»,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t>КП</w:t>
            </w:r>
            <w:proofErr w:type="spellEnd"/>
            <w:r w:rsidRPr="00376910">
              <w:rPr>
                <w:rFonts w:ascii="Times New Roman" w:hAnsi="Times New Roman"/>
              </w:rPr>
              <w:t xml:space="preserve"> «Петриківська ЦРЛ» </w:t>
            </w:r>
            <w:proofErr w:type="spellStart"/>
            <w:r w:rsidRPr="00376910">
              <w:rPr>
                <w:rFonts w:ascii="Times New Roman" w:hAnsi="Times New Roman"/>
              </w:rPr>
              <w:t>ДОР</w:t>
            </w:r>
            <w:proofErr w:type="spellEnd"/>
            <w:r w:rsidRPr="00376910">
              <w:rPr>
                <w:rFonts w:ascii="Times New Roman" w:hAnsi="Times New Roman"/>
              </w:rPr>
              <w:t>»</w:t>
            </w:r>
          </w:p>
        </w:tc>
        <w:tc>
          <w:tcPr>
            <w:tcW w:w="825" w:type="dxa"/>
            <w:vMerge w:val="restart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985" w:type="dxa"/>
            <w:gridSpan w:val="2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277"/>
        </w:trPr>
        <w:tc>
          <w:tcPr>
            <w:tcW w:w="1364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267"/>
        </w:trPr>
        <w:tc>
          <w:tcPr>
            <w:tcW w:w="1364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noWrap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576,0</w:t>
            </w:r>
          </w:p>
        </w:tc>
        <w:tc>
          <w:tcPr>
            <w:tcW w:w="5721" w:type="dxa"/>
            <w:gridSpan w:val="2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576,0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285"/>
        </w:trPr>
        <w:tc>
          <w:tcPr>
            <w:tcW w:w="1364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354,0</w:t>
            </w:r>
          </w:p>
        </w:tc>
        <w:tc>
          <w:tcPr>
            <w:tcW w:w="5721" w:type="dxa"/>
            <w:gridSpan w:val="2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354,0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E61F38">
        <w:trPr>
          <w:gridAfter w:val="4"/>
          <w:wAfter w:w="7032" w:type="dxa"/>
          <w:trHeight w:val="549"/>
        </w:trPr>
        <w:tc>
          <w:tcPr>
            <w:tcW w:w="1364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750739">
        <w:trPr>
          <w:gridAfter w:val="4"/>
          <w:wAfter w:w="7032" w:type="dxa"/>
          <w:trHeight w:val="498"/>
        </w:trPr>
        <w:tc>
          <w:tcPr>
            <w:tcW w:w="1364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E61F38">
        <w:trPr>
          <w:gridAfter w:val="4"/>
          <w:wAfter w:w="7032" w:type="dxa"/>
          <w:trHeight w:val="549"/>
        </w:trPr>
        <w:tc>
          <w:tcPr>
            <w:tcW w:w="1364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1.3. Оснащення кабінетів </w:t>
            </w:r>
            <w:r w:rsidRPr="00376910">
              <w:rPr>
                <w:rFonts w:ascii="Times New Roman" w:hAnsi="Times New Roman"/>
              </w:rPr>
              <w:lastRenderedPageBreak/>
              <w:t>амбулаторій ЗПСМ, палат ЦРЛ та операційної побутовою технікою</w:t>
            </w:r>
          </w:p>
        </w:tc>
        <w:tc>
          <w:tcPr>
            <w:tcW w:w="1727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lastRenderedPageBreak/>
              <w:t>КНП «Петриківський ЦПМСД»,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t>КП</w:t>
            </w:r>
            <w:proofErr w:type="spellEnd"/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«Петриківська ЦРЛ» </w:t>
            </w:r>
            <w:proofErr w:type="spellStart"/>
            <w:r w:rsidRPr="00376910">
              <w:rPr>
                <w:rFonts w:ascii="Times New Roman" w:hAnsi="Times New Roman"/>
              </w:rPr>
              <w:t>ДОР</w:t>
            </w:r>
            <w:proofErr w:type="spellEnd"/>
            <w:r w:rsidRPr="00376910">
              <w:rPr>
                <w:rFonts w:ascii="Times New Roman" w:hAnsi="Times New Roman"/>
              </w:rPr>
              <w:t>»</w:t>
            </w:r>
          </w:p>
        </w:tc>
        <w:tc>
          <w:tcPr>
            <w:tcW w:w="825" w:type="dxa"/>
            <w:vMerge w:val="restart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lastRenderedPageBreak/>
              <w:t>2020</w:t>
            </w:r>
          </w:p>
        </w:tc>
        <w:tc>
          <w:tcPr>
            <w:tcW w:w="1985" w:type="dxa"/>
            <w:gridSpan w:val="2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E61F38">
        <w:trPr>
          <w:gridAfter w:val="4"/>
          <w:wAfter w:w="7032" w:type="dxa"/>
          <w:trHeight w:val="285"/>
        </w:trPr>
        <w:tc>
          <w:tcPr>
            <w:tcW w:w="1364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E61F38">
        <w:trPr>
          <w:gridAfter w:val="4"/>
          <w:wAfter w:w="7032" w:type="dxa"/>
          <w:trHeight w:val="274"/>
        </w:trPr>
        <w:tc>
          <w:tcPr>
            <w:tcW w:w="1364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143,0</w:t>
            </w:r>
          </w:p>
        </w:tc>
        <w:tc>
          <w:tcPr>
            <w:tcW w:w="5721" w:type="dxa"/>
            <w:gridSpan w:val="2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143,0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E61F38">
        <w:trPr>
          <w:gridAfter w:val="4"/>
          <w:wAfter w:w="7032" w:type="dxa"/>
          <w:trHeight w:val="265"/>
        </w:trPr>
        <w:tc>
          <w:tcPr>
            <w:tcW w:w="1364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77,0</w:t>
            </w:r>
          </w:p>
        </w:tc>
        <w:tc>
          <w:tcPr>
            <w:tcW w:w="5721" w:type="dxa"/>
            <w:gridSpan w:val="2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77,0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E61F38">
        <w:trPr>
          <w:gridAfter w:val="4"/>
          <w:wAfter w:w="7032" w:type="dxa"/>
          <w:trHeight w:val="549"/>
        </w:trPr>
        <w:tc>
          <w:tcPr>
            <w:tcW w:w="1364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E61F38">
        <w:trPr>
          <w:gridAfter w:val="4"/>
          <w:wAfter w:w="7032" w:type="dxa"/>
          <w:trHeight w:val="549"/>
        </w:trPr>
        <w:tc>
          <w:tcPr>
            <w:tcW w:w="1364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E61F38">
        <w:trPr>
          <w:gridAfter w:val="4"/>
          <w:wAfter w:w="7032" w:type="dxa"/>
          <w:trHeight w:val="549"/>
        </w:trPr>
        <w:tc>
          <w:tcPr>
            <w:tcW w:w="1364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1.4.Забезпече-ння службовим житлом спеціалістів</w:t>
            </w:r>
          </w:p>
        </w:tc>
        <w:tc>
          <w:tcPr>
            <w:tcW w:w="1727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КНП «Петриківський ЦПМСД»,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t>КП</w:t>
            </w:r>
            <w:proofErr w:type="spellEnd"/>
            <w:r w:rsidRPr="00376910">
              <w:rPr>
                <w:rFonts w:ascii="Times New Roman" w:hAnsi="Times New Roman"/>
              </w:rPr>
              <w:t xml:space="preserve"> «Петриківська ЦРЛ» </w:t>
            </w:r>
            <w:proofErr w:type="spellStart"/>
            <w:r w:rsidRPr="00376910">
              <w:rPr>
                <w:rFonts w:ascii="Times New Roman" w:hAnsi="Times New Roman"/>
              </w:rPr>
              <w:t>ДОР</w:t>
            </w:r>
            <w:proofErr w:type="spellEnd"/>
            <w:r w:rsidRPr="00376910">
              <w:rPr>
                <w:rFonts w:ascii="Times New Roman" w:hAnsi="Times New Roman"/>
              </w:rPr>
              <w:t>»</w:t>
            </w:r>
          </w:p>
        </w:tc>
        <w:tc>
          <w:tcPr>
            <w:tcW w:w="825" w:type="dxa"/>
            <w:vMerge w:val="restart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985" w:type="dxa"/>
            <w:gridSpan w:val="2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E61F38">
        <w:trPr>
          <w:gridAfter w:val="4"/>
          <w:wAfter w:w="7032" w:type="dxa"/>
          <w:trHeight w:val="97"/>
        </w:trPr>
        <w:tc>
          <w:tcPr>
            <w:tcW w:w="1364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E61F38">
        <w:trPr>
          <w:gridAfter w:val="4"/>
          <w:wAfter w:w="7032" w:type="dxa"/>
          <w:trHeight w:val="257"/>
        </w:trPr>
        <w:tc>
          <w:tcPr>
            <w:tcW w:w="1364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186,0</w:t>
            </w:r>
          </w:p>
        </w:tc>
        <w:tc>
          <w:tcPr>
            <w:tcW w:w="5721" w:type="dxa"/>
            <w:gridSpan w:val="2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186,0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E61F38">
        <w:trPr>
          <w:gridAfter w:val="4"/>
          <w:wAfter w:w="7032" w:type="dxa"/>
          <w:trHeight w:val="261"/>
        </w:trPr>
        <w:tc>
          <w:tcPr>
            <w:tcW w:w="1364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114,0</w:t>
            </w:r>
          </w:p>
        </w:tc>
        <w:tc>
          <w:tcPr>
            <w:tcW w:w="5721" w:type="dxa"/>
            <w:gridSpan w:val="2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114,0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E61F38">
        <w:trPr>
          <w:gridAfter w:val="4"/>
          <w:wAfter w:w="7032" w:type="dxa"/>
          <w:trHeight w:val="549"/>
        </w:trPr>
        <w:tc>
          <w:tcPr>
            <w:tcW w:w="1364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E61F38">
        <w:trPr>
          <w:gridAfter w:val="4"/>
          <w:wAfter w:w="7032" w:type="dxa"/>
          <w:trHeight w:val="549"/>
        </w:trPr>
        <w:tc>
          <w:tcPr>
            <w:tcW w:w="1364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495"/>
        </w:trPr>
        <w:tc>
          <w:tcPr>
            <w:tcW w:w="16156" w:type="dxa"/>
            <w:gridSpan w:val="14"/>
            <w:shd w:val="clear" w:color="auto" w:fill="FFFFFF"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6910">
              <w:rPr>
                <w:rFonts w:ascii="Times New Roman" w:hAnsi="Times New Roman"/>
                <w:b/>
                <w:bCs/>
              </w:rPr>
              <w:t>ІІ.  Забезпечення профілактики ВІЛ-інфекції, допомоги та лікування ВІЛ-інфікованих та хворих на СНІД</w:t>
            </w:r>
          </w:p>
        </w:tc>
      </w:tr>
      <w:tr w:rsidR="003D0AC8" w:rsidRPr="00376910" w:rsidTr="003B63E8">
        <w:trPr>
          <w:gridAfter w:val="4"/>
          <w:wAfter w:w="7032" w:type="dxa"/>
          <w:trHeight w:val="564"/>
        </w:trPr>
        <w:tc>
          <w:tcPr>
            <w:tcW w:w="1277" w:type="dxa"/>
            <w:vMerge w:val="restart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Протидія </w:t>
            </w:r>
            <w:proofErr w:type="spellStart"/>
            <w:r w:rsidRPr="00376910">
              <w:rPr>
                <w:rFonts w:ascii="Times New Roman" w:hAnsi="Times New Roman"/>
              </w:rPr>
              <w:t>поширен-ню</w:t>
            </w:r>
            <w:proofErr w:type="spellEnd"/>
            <w:r w:rsidRPr="00376910">
              <w:rPr>
                <w:rFonts w:ascii="Times New Roman" w:hAnsi="Times New Roman"/>
              </w:rPr>
              <w:t xml:space="preserve"> ВІЛ-інфекції/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t>СНІДу</w:t>
            </w:r>
            <w:proofErr w:type="spellEnd"/>
          </w:p>
        </w:tc>
        <w:tc>
          <w:tcPr>
            <w:tcW w:w="1700" w:type="dxa"/>
            <w:gridSpan w:val="3"/>
            <w:vMerge w:val="restart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2.1. Забезпечення проведення ранньої діагностики ВІЛ (придбання тест-систем та витратних матеріалів)</w:t>
            </w:r>
          </w:p>
        </w:tc>
        <w:tc>
          <w:tcPr>
            <w:tcW w:w="1727" w:type="dxa"/>
            <w:gridSpan w:val="3"/>
            <w:vMerge w:val="restart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КНП «Петриківський ЦПМСД»,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t>КП</w:t>
            </w:r>
            <w:proofErr w:type="spellEnd"/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«Петриківська ЦРЛ» </w:t>
            </w:r>
            <w:proofErr w:type="spellStart"/>
            <w:r w:rsidRPr="00376910">
              <w:rPr>
                <w:rFonts w:ascii="Times New Roman" w:hAnsi="Times New Roman"/>
              </w:rPr>
              <w:t>ДОР</w:t>
            </w:r>
            <w:proofErr w:type="spellEnd"/>
            <w:r w:rsidRPr="00376910">
              <w:rPr>
                <w:rFonts w:ascii="Times New Roman" w:hAnsi="Times New Roman"/>
              </w:rPr>
              <w:t>»</w:t>
            </w:r>
          </w:p>
        </w:tc>
        <w:tc>
          <w:tcPr>
            <w:tcW w:w="1052" w:type="dxa"/>
            <w:gridSpan w:val="2"/>
            <w:vMerge w:val="restart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Забезпечення 100% охоплення безкоштовним обстеженням на ВІЛ осіб з груп ризику, які звернулись до ЛПЗ району</w:t>
            </w:r>
          </w:p>
        </w:tc>
      </w:tr>
      <w:tr w:rsidR="003D0AC8" w:rsidRPr="00376910" w:rsidTr="00980A5E">
        <w:trPr>
          <w:gridAfter w:val="4"/>
          <w:wAfter w:w="7032" w:type="dxa"/>
          <w:trHeight w:val="405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420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13,2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13,2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233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6,8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6,8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720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548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552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2.2.Лікування </w:t>
            </w:r>
            <w:proofErr w:type="spellStart"/>
            <w:r w:rsidRPr="00376910">
              <w:rPr>
                <w:rFonts w:ascii="Times New Roman" w:hAnsi="Times New Roman"/>
              </w:rPr>
              <w:t>опортуністич-</w:t>
            </w:r>
            <w:proofErr w:type="spellEnd"/>
            <w:r w:rsidRPr="00376910">
              <w:rPr>
                <w:rFonts w:ascii="Times New Roman" w:hAnsi="Times New Roman"/>
              </w:rPr>
              <w:t xml:space="preserve"> них інфекцій</w:t>
            </w:r>
          </w:p>
        </w:tc>
        <w:tc>
          <w:tcPr>
            <w:tcW w:w="1727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КНП «Петриківський ЦПМСД»,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t>КП</w:t>
            </w:r>
            <w:proofErr w:type="spellEnd"/>
            <w:r w:rsidRPr="00376910">
              <w:rPr>
                <w:rFonts w:ascii="Times New Roman" w:hAnsi="Times New Roman"/>
              </w:rPr>
              <w:t xml:space="preserve"> «Петриківська ЦРЛ» </w:t>
            </w:r>
            <w:proofErr w:type="spellStart"/>
            <w:r w:rsidRPr="00376910">
              <w:rPr>
                <w:rFonts w:ascii="Times New Roman" w:hAnsi="Times New Roman"/>
              </w:rPr>
              <w:t>ДОР</w:t>
            </w:r>
            <w:proofErr w:type="spellEnd"/>
            <w:r w:rsidRPr="00376910">
              <w:rPr>
                <w:rFonts w:ascii="Times New Roman" w:hAnsi="Times New Roman"/>
              </w:rPr>
              <w:t>»</w:t>
            </w:r>
          </w:p>
        </w:tc>
        <w:tc>
          <w:tcPr>
            <w:tcW w:w="105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Зниження на 30% ризику виникнення ускладнень ВІЛ-інфекції та хвороб, зумовлених ВІЛ</w:t>
            </w:r>
          </w:p>
        </w:tc>
      </w:tr>
      <w:tr w:rsidR="003D0AC8" w:rsidRPr="00376910" w:rsidTr="00750739">
        <w:trPr>
          <w:gridAfter w:val="4"/>
          <w:wAfter w:w="7032" w:type="dxa"/>
          <w:trHeight w:val="492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546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398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720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500"/>
        </w:trPr>
        <w:tc>
          <w:tcPr>
            <w:tcW w:w="1277" w:type="dxa"/>
            <w:tcBorders>
              <w:top w:val="nil"/>
            </w:tcBorders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408"/>
        </w:trPr>
        <w:tc>
          <w:tcPr>
            <w:tcW w:w="1277" w:type="dxa"/>
            <w:vMerge w:val="restart"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2.3.Придбання засобів для профілактики зараження ВІЛ-інфекцією під час виконання службових обов’язків</w:t>
            </w:r>
          </w:p>
        </w:tc>
        <w:tc>
          <w:tcPr>
            <w:tcW w:w="1727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КНП «Петриківський ЦПМСД»,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t>КП</w:t>
            </w:r>
            <w:proofErr w:type="spellEnd"/>
            <w:r w:rsidRPr="00376910">
              <w:rPr>
                <w:rFonts w:ascii="Times New Roman" w:hAnsi="Times New Roman"/>
              </w:rPr>
              <w:t xml:space="preserve"> «Петриківська ЦРЛ» </w:t>
            </w:r>
            <w:proofErr w:type="spellStart"/>
            <w:r w:rsidRPr="00376910">
              <w:rPr>
                <w:rFonts w:ascii="Times New Roman" w:hAnsi="Times New Roman"/>
              </w:rPr>
              <w:t>ДОР</w:t>
            </w:r>
            <w:proofErr w:type="spellEnd"/>
            <w:r w:rsidRPr="00376910">
              <w:rPr>
                <w:rFonts w:ascii="Times New Roman" w:hAnsi="Times New Roman"/>
              </w:rPr>
              <w:t>»</w:t>
            </w:r>
          </w:p>
        </w:tc>
        <w:tc>
          <w:tcPr>
            <w:tcW w:w="105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Забезпечення запобігання професійного зараження ВІЛ</w:t>
            </w:r>
          </w:p>
        </w:tc>
      </w:tr>
      <w:tr w:rsidR="003D0AC8" w:rsidRPr="00376910" w:rsidTr="003B63E8">
        <w:trPr>
          <w:gridAfter w:val="4"/>
          <w:wAfter w:w="7032" w:type="dxa"/>
          <w:trHeight w:val="472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522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9,3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9,3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261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5,7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5,7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720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503"/>
        </w:trPr>
        <w:tc>
          <w:tcPr>
            <w:tcW w:w="1277" w:type="dxa"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480"/>
        </w:trPr>
        <w:tc>
          <w:tcPr>
            <w:tcW w:w="16156" w:type="dxa"/>
            <w:gridSpan w:val="14"/>
            <w:shd w:val="clear" w:color="auto" w:fill="FFFFFF"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6910">
              <w:rPr>
                <w:rFonts w:ascii="Times New Roman" w:hAnsi="Times New Roman"/>
                <w:b/>
                <w:bCs/>
              </w:rPr>
              <w:t>ІІІ. Здорове дитинство</w:t>
            </w:r>
          </w:p>
        </w:tc>
      </w:tr>
      <w:tr w:rsidR="003D0AC8" w:rsidRPr="00376910" w:rsidTr="003B63E8">
        <w:trPr>
          <w:gridAfter w:val="4"/>
          <w:wAfter w:w="7032" w:type="dxa"/>
          <w:trHeight w:val="346"/>
        </w:trPr>
        <w:tc>
          <w:tcPr>
            <w:tcW w:w="1277" w:type="dxa"/>
            <w:vMerge w:val="restart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t>Забезпе-чення</w:t>
            </w:r>
            <w:proofErr w:type="spellEnd"/>
            <w:r w:rsidRPr="00376910">
              <w:rPr>
                <w:rFonts w:ascii="Times New Roman" w:hAnsi="Times New Roman"/>
              </w:rPr>
              <w:t xml:space="preserve"> дітей </w:t>
            </w:r>
            <w:proofErr w:type="spellStart"/>
            <w:r w:rsidRPr="00376910">
              <w:rPr>
                <w:rFonts w:ascii="Times New Roman" w:hAnsi="Times New Roman"/>
              </w:rPr>
              <w:t>медикаме-нтами</w:t>
            </w:r>
            <w:proofErr w:type="spellEnd"/>
            <w:r w:rsidRPr="00376910">
              <w:rPr>
                <w:rFonts w:ascii="Times New Roman" w:hAnsi="Times New Roman"/>
              </w:rPr>
              <w:t xml:space="preserve"> та </w:t>
            </w:r>
            <w:proofErr w:type="spellStart"/>
            <w:r w:rsidRPr="00376910">
              <w:rPr>
                <w:rFonts w:ascii="Times New Roman" w:hAnsi="Times New Roman"/>
              </w:rPr>
              <w:t>продукта-</w:t>
            </w:r>
            <w:proofErr w:type="spellEnd"/>
          </w:p>
          <w:p w:rsidR="003D0AC8" w:rsidRPr="004473B7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ми </w:t>
            </w:r>
            <w:proofErr w:type="spellStart"/>
            <w:r w:rsidRPr="00376910">
              <w:rPr>
                <w:rFonts w:ascii="Times New Roman" w:hAnsi="Times New Roman"/>
              </w:rPr>
              <w:t>харчуван</w:t>
            </w:r>
            <w:proofErr w:type="spellEnd"/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t>ня</w:t>
            </w:r>
            <w:proofErr w:type="spellEnd"/>
          </w:p>
        </w:tc>
        <w:tc>
          <w:tcPr>
            <w:tcW w:w="1842" w:type="dxa"/>
            <w:gridSpan w:val="4"/>
            <w:vMerge w:val="restart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3.1.Забезпечен-ня дітей, хворих на </w:t>
            </w:r>
            <w:proofErr w:type="spellStart"/>
            <w:r w:rsidRPr="00376910">
              <w:rPr>
                <w:rFonts w:ascii="Times New Roman" w:hAnsi="Times New Roman"/>
              </w:rPr>
              <w:t>фенілкетону-рію</w:t>
            </w:r>
            <w:proofErr w:type="spellEnd"/>
            <w:r w:rsidRPr="00376910">
              <w:rPr>
                <w:rFonts w:ascii="Times New Roman" w:hAnsi="Times New Roman"/>
              </w:rPr>
              <w:t>, адаптованими сумішами</w:t>
            </w:r>
          </w:p>
        </w:tc>
        <w:tc>
          <w:tcPr>
            <w:tcW w:w="1585" w:type="dxa"/>
            <w:gridSpan w:val="2"/>
            <w:vMerge w:val="restart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КНП «Петриківський ЦПМСД»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 w:val="restart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 w:val="restart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Збереження 100% інтелектуального розвитку дитини</w:t>
            </w:r>
          </w:p>
        </w:tc>
      </w:tr>
      <w:tr w:rsidR="003D0AC8" w:rsidRPr="00376910" w:rsidTr="00400F15">
        <w:trPr>
          <w:gridAfter w:val="4"/>
          <w:wAfter w:w="7032" w:type="dxa"/>
          <w:trHeight w:val="390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400F15">
        <w:trPr>
          <w:gridAfter w:val="4"/>
          <w:wAfter w:w="7032" w:type="dxa"/>
          <w:trHeight w:val="390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400F15">
        <w:trPr>
          <w:gridAfter w:val="4"/>
          <w:wAfter w:w="7032" w:type="dxa"/>
          <w:trHeight w:val="310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200,0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200,0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400F15">
        <w:trPr>
          <w:gridAfter w:val="4"/>
          <w:wAfter w:w="7032" w:type="dxa"/>
          <w:trHeight w:val="645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399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268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 w:val="restart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3.2.Забезпече-ння дітей віком до 3 років, при амбулаторному лікуванні, </w:t>
            </w:r>
            <w:proofErr w:type="spellStart"/>
            <w:r w:rsidRPr="00376910">
              <w:rPr>
                <w:rFonts w:ascii="Times New Roman" w:hAnsi="Times New Roman"/>
              </w:rPr>
              <w:t>безкоштовни-</w:t>
            </w:r>
            <w:proofErr w:type="spellEnd"/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ми медикаментами (додаток 1 Постанови КМУ </w:t>
            </w:r>
            <w:r w:rsidRPr="00376910">
              <w:rPr>
                <w:rFonts w:ascii="Times New Roman" w:hAnsi="Times New Roman"/>
              </w:rPr>
              <w:lastRenderedPageBreak/>
              <w:t>від 17.08.1998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№ 1303)</w:t>
            </w:r>
          </w:p>
        </w:tc>
        <w:tc>
          <w:tcPr>
            <w:tcW w:w="1585" w:type="dxa"/>
            <w:gridSpan w:val="2"/>
            <w:vMerge w:val="restart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lastRenderedPageBreak/>
              <w:t>КНП «Петриківський ЦПМСД»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 w:val="restart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Зниження захворюваності серед дітей першого року життя на 25-30% та запобігання загрозливих для дитини станів</w:t>
            </w:r>
          </w:p>
        </w:tc>
      </w:tr>
      <w:tr w:rsidR="003D0AC8" w:rsidRPr="00376910" w:rsidTr="00400F15">
        <w:trPr>
          <w:gridAfter w:val="4"/>
          <w:wAfter w:w="7032" w:type="dxa"/>
          <w:trHeight w:val="405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400F15">
        <w:trPr>
          <w:gridAfter w:val="4"/>
          <w:wAfter w:w="7032" w:type="dxa"/>
          <w:trHeight w:val="405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-</w:t>
            </w:r>
          </w:p>
        </w:tc>
        <w:tc>
          <w:tcPr>
            <w:tcW w:w="5300" w:type="dxa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-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400F15">
        <w:trPr>
          <w:gridAfter w:val="4"/>
          <w:wAfter w:w="7032" w:type="dxa"/>
          <w:trHeight w:val="27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1,0</w:t>
            </w:r>
          </w:p>
        </w:tc>
        <w:tc>
          <w:tcPr>
            <w:tcW w:w="5300" w:type="dxa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1,0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400F15">
        <w:trPr>
          <w:gridAfter w:val="4"/>
          <w:wAfter w:w="7032" w:type="dxa"/>
          <w:trHeight w:val="390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400F15">
        <w:trPr>
          <w:gridAfter w:val="4"/>
          <w:wAfter w:w="7032" w:type="dxa"/>
          <w:trHeight w:val="502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400F15">
        <w:trPr>
          <w:gridAfter w:val="4"/>
          <w:wAfter w:w="7032" w:type="dxa"/>
          <w:trHeight w:val="510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 w:val="restart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3.3.Забезпечен-ня дітей-інвалідів віком до 18 років, при амбулаторному лікуванні, </w:t>
            </w:r>
            <w:proofErr w:type="spellStart"/>
            <w:r w:rsidRPr="00376910">
              <w:rPr>
                <w:rFonts w:ascii="Times New Roman" w:hAnsi="Times New Roman"/>
              </w:rPr>
              <w:t>безкоштовни-</w:t>
            </w:r>
            <w:proofErr w:type="spellEnd"/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ми медикаментами (додаток 1 Постанови КМУ від 17.08.1998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 № 1303)</w:t>
            </w:r>
          </w:p>
        </w:tc>
        <w:tc>
          <w:tcPr>
            <w:tcW w:w="1585" w:type="dxa"/>
            <w:gridSpan w:val="2"/>
            <w:vMerge w:val="restart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КНП «Петриківський ЦПМСД»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 w:val="restart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 w:val="restart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Охоплення </w:t>
            </w:r>
            <w:proofErr w:type="spellStart"/>
            <w:r w:rsidRPr="00376910">
              <w:rPr>
                <w:rFonts w:ascii="Times New Roman" w:hAnsi="Times New Roman"/>
              </w:rPr>
              <w:t>реабілітацій-</w:t>
            </w:r>
            <w:proofErr w:type="spellEnd"/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ним лікуванням 90% дітей-інвалідів</w:t>
            </w:r>
          </w:p>
        </w:tc>
      </w:tr>
      <w:tr w:rsidR="003D0AC8" w:rsidRPr="00376910" w:rsidTr="00400F15">
        <w:trPr>
          <w:gridAfter w:val="4"/>
          <w:wAfter w:w="7032" w:type="dxa"/>
          <w:trHeight w:val="546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400F15">
        <w:trPr>
          <w:gridAfter w:val="4"/>
          <w:wAfter w:w="7032" w:type="dxa"/>
          <w:trHeight w:val="390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-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-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400F15">
        <w:trPr>
          <w:gridAfter w:val="4"/>
          <w:wAfter w:w="7032" w:type="dxa"/>
          <w:trHeight w:val="322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5,0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5,0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400F15">
        <w:trPr>
          <w:gridAfter w:val="4"/>
          <w:wAfter w:w="7032" w:type="dxa"/>
          <w:trHeight w:val="59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400F15">
        <w:trPr>
          <w:gridAfter w:val="4"/>
          <w:wAfter w:w="7032" w:type="dxa"/>
          <w:trHeight w:val="59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400F15">
        <w:trPr>
          <w:gridAfter w:val="4"/>
          <w:wAfter w:w="7032" w:type="dxa"/>
          <w:trHeight w:val="560"/>
        </w:trPr>
        <w:tc>
          <w:tcPr>
            <w:tcW w:w="1277" w:type="dxa"/>
            <w:vMerge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 w:val="restart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3.4. Забезпечення дітей віком від 3 до 6 років, при амбулаторному лікуванні, медикаментами(додаток 1 Постанови КМУ від 17.08.1998 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№ 1303 - 50% вартість)</w:t>
            </w:r>
          </w:p>
        </w:tc>
        <w:tc>
          <w:tcPr>
            <w:tcW w:w="1585" w:type="dxa"/>
            <w:gridSpan w:val="2"/>
            <w:vMerge w:val="restart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КНП «Петриківський ЦПМСД»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 w:val="restart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 w:val="restart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Зниження гострої захворюваності серед дітей дошкільного віку та запобігання </w:t>
            </w:r>
            <w:proofErr w:type="spellStart"/>
            <w:r w:rsidRPr="00376910">
              <w:rPr>
                <w:rFonts w:ascii="Times New Roman" w:hAnsi="Times New Roman"/>
              </w:rPr>
              <w:t>хронізації</w:t>
            </w:r>
            <w:proofErr w:type="spellEnd"/>
            <w:r w:rsidRPr="00376910">
              <w:rPr>
                <w:rFonts w:ascii="Times New Roman" w:hAnsi="Times New Roman"/>
              </w:rPr>
              <w:t xml:space="preserve"> запальних процесів</w:t>
            </w:r>
          </w:p>
        </w:tc>
      </w:tr>
      <w:tr w:rsidR="003D0AC8" w:rsidRPr="00376910" w:rsidTr="00400F15">
        <w:trPr>
          <w:gridAfter w:val="4"/>
          <w:wAfter w:w="7032" w:type="dxa"/>
          <w:trHeight w:val="428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380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-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-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400F15">
        <w:trPr>
          <w:gridAfter w:val="4"/>
          <w:wAfter w:w="7032" w:type="dxa"/>
          <w:trHeight w:val="231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0,4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0,4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400F15">
        <w:trPr>
          <w:gridAfter w:val="4"/>
          <w:wAfter w:w="7032" w:type="dxa"/>
          <w:trHeight w:val="580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400F15">
        <w:trPr>
          <w:gridAfter w:val="4"/>
          <w:wAfter w:w="7032" w:type="dxa"/>
          <w:trHeight w:val="488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410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3.5.Забезпечен-ня дітей, народжених ВІЛ-інфікованими матерями, адаптованими молочними сумішами</w:t>
            </w:r>
          </w:p>
        </w:tc>
        <w:tc>
          <w:tcPr>
            <w:tcW w:w="1585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КНП «Петриківський ЦПМСД»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Запобігання захворюваності на ВІЛ/СНІД при вертикальній трансмісії</w:t>
            </w:r>
          </w:p>
        </w:tc>
      </w:tr>
      <w:tr w:rsidR="003D0AC8" w:rsidRPr="00376910" w:rsidTr="00400F15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400F15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-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-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233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5,3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5,3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400F15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475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369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3.6. Забезпечення </w:t>
            </w:r>
            <w:r w:rsidRPr="00376910">
              <w:rPr>
                <w:rFonts w:ascii="Times New Roman" w:hAnsi="Times New Roman"/>
              </w:rPr>
              <w:lastRenderedPageBreak/>
              <w:t>медикаментами дітей, хворих на ДЦП</w:t>
            </w:r>
          </w:p>
        </w:tc>
        <w:tc>
          <w:tcPr>
            <w:tcW w:w="1585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lastRenderedPageBreak/>
              <w:t>КНП «Петриківськ</w:t>
            </w:r>
            <w:r w:rsidRPr="00376910">
              <w:rPr>
                <w:rFonts w:ascii="Times New Roman" w:hAnsi="Times New Roman"/>
              </w:rPr>
              <w:lastRenderedPageBreak/>
              <w:t>ий ЦПМСД»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lastRenderedPageBreak/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Забезпечення дітей 100% </w:t>
            </w:r>
            <w:proofErr w:type="spellStart"/>
            <w:r w:rsidRPr="00376910">
              <w:rPr>
                <w:rFonts w:ascii="Times New Roman" w:hAnsi="Times New Roman"/>
              </w:rPr>
              <w:lastRenderedPageBreak/>
              <w:t>реабілітаційни-ми</w:t>
            </w:r>
            <w:proofErr w:type="spellEnd"/>
            <w:r w:rsidRPr="00376910">
              <w:rPr>
                <w:rFonts w:ascii="Times New Roman" w:hAnsi="Times New Roman"/>
              </w:rPr>
              <w:t xml:space="preserve"> заходами та поліпшення якості життя</w:t>
            </w:r>
          </w:p>
        </w:tc>
      </w:tr>
      <w:tr w:rsidR="003D0AC8" w:rsidRPr="00376910" w:rsidTr="003B63E8">
        <w:trPr>
          <w:gridAfter w:val="4"/>
          <w:wAfter w:w="7032" w:type="dxa"/>
          <w:trHeight w:val="432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482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-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-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249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0,8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0,8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400F15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490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398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3.7. Забезпечення психічно хворих дітей лікарськими засобами</w:t>
            </w:r>
          </w:p>
        </w:tc>
        <w:tc>
          <w:tcPr>
            <w:tcW w:w="1585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КНП «Петриківський ЦПМСД»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Охоплення </w:t>
            </w:r>
            <w:proofErr w:type="spellStart"/>
            <w:r w:rsidRPr="00376910">
              <w:rPr>
                <w:rFonts w:ascii="Times New Roman" w:hAnsi="Times New Roman"/>
              </w:rPr>
              <w:t>реабілітацій-</w:t>
            </w:r>
            <w:proofErr w:type="spellEnd"/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ним лікуванням 100% дітей та поліпшення якості життя</w:t>
            </w:r>
          </w:p>
        </w:tc>
      </w:tr>
      <w:tr w:rsidR="003D0AC8" w:rsidRPr="00376910" w:rsidTr="003B63E8">
        <w:trPr>
          <w:gridAfter w:val="4"/>
          <w:wAfter w:w="7032" w:type="dxa"/>
          <w:trHeight w:val="449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371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-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-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400F15">
        <w:trPr>
          <w:gridAfter w:val="4"/>
          <w:wAfter w:w="7032" w:type="dxa"/>
          <w:trHeight w:val="298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1,1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1,1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400F15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465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373"/>
        </w:trPr>
        <w:tc>
          <w:tcPr>
            <w:tcW w:w="1277" w:type="dxa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t>Удоскона</w:t>
            </w:r>
            <w:proofErr w:type="spellEnd"/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t>лення</w:t>
            </w:r>
            <w:proofErr w:type="spellEnd"/>
            <w:r w:rsidRPr="00376910">
              <w:rPr>
                <w:rFonts w:ascii="Times New Roman" w:hAnsi="Times New Roman"/>
              </w:rPr>
              <w:t xml:space="preserve"> 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t>профілак-</w:t>
            </w:r>
            <w:proofErr w:type="spellEnd"/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t>тичних</w:t>
            </w:r>
            <w:proofErr w:type="spellEnd"/>
            <w:r w:rsidRPr="00376910">
              <w:rPr>
                <w:rFonts w:ascii="Times New Roman" w:hAnsi="Times New Roman"/>
              </w:rPr>
              <w:t xml:space="preserve"> та </w:t>
            </w:r>
            <w:proofErr w:type="spellStart"/>
            <w:r w:rsidRPr="00376910">
              <w:rPr>
                <w:rFonts w:ascii="Times New Roman" w:hAnsi="Times New Roman"/>
              </w:rPr>
              <w:t>протиепі-демічних</w:t>
            </w:r>
            <w:proofErr w:type="spellEnd"/>
            <w:r w:rsidRPr="00376910">
              <w:rPr>
                <w:rFonts w:ascii="Times New Roman" w:hAnsi="Times New Roman"/>
              </w:rPr>
              <w:t xml:space="preserve"> заходів щодо запобігання </w:t>
            </w:r>
            <w:proofErr w:type="spellStart"/>
            <w:r>
              <w:rPr>
                <w:rFonts w:ascii="Times New Roman" w:hAnsi="Times New Roman"/>
              </w:rPr>
              <w:t>п</w:t>
            </w:r>
            <w:r w:rsidRPr="00376910">
              <w:rPr>
                <w:rFonts w:ascii="Times New Roman" w:hAnsi="Times New Roman"/>
              </w:rPr>
              <w:t>оширен-</w:t>
            </w:r>
            <w:proofErr w:type="spellEnd"/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t>ню</w:t>
            </w:r>
            <w:proofErr w:type="spellEnd"/>
            <w:r w:rsidRPr="00376910">
              <w:rPr>
                <w:rFonts w:ascii="Times New Roman" w:hAnsi="Times New Roman"/>
              </w:rPr>
              <w:t xml:space="preserve"> </w:t>
            </w:r>
            <w:proofErr w:type="spellStart"/>
            <w:r w:rsidRPr="00376910">
              <w:rPr>
                <w:rFonts w:ascii="Times New Roman" w:hAnsi="Times New Roman"/>
              </w:rPr>
              <w:t>інфекцій-</w:t>
            </w:r>
            <w:proofErr w:type="spellEnd"/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них хвороб, боротьба з якими </w:t>
            </w:r>
            <w:proofErr w:type="spellStart"/>
            <w:r w:rsidRPr="00376910">
              <w:rPr>
                <w:rFonts w:ascii="Times New Roman" w:hAnsi="Times New Roman"/>
              </w:rPr>
              <w:t>проводи-ться</w:t>
            </w:r>
            <w:proofErr w:type="spellEnd"/>
            <w:r w:rsidRPr="00376910">
              <w:rPr>
                <w:rFonts w:ascii="Times New Roman" w:hAnsi="Times New Roman"/>
              </w:rPr>
              <w:t xml:space="preserve"> </w:t>
            </w:r>
            <w:r w:rsidRPr="00376910">
              <w:rPr>
                <w:rFonts w:ascii="Times New Roman" w:hAnsi="Times New Roman"/>
              </w:rPr>
              <w:lastRenderedPageBreak/>
              <w:t xml:space="preserve">засобами </w:t>
            </w:r>
            <w:proofErr w:type="spellStart"/>
            <w:r w:rsidRPr="00376910">
              <w:rPr>
                <w:rFonts w:ascii="Times New Roman" w:hAnsi="Times New Roman"/>
              </w:rPr>
              <w:t>імунопро-філактики</w:t>
            </w:r>
            <w:proofErr w:type="spellEnd"/>
          </w:p>
        </w:tc>
        <w:tc>
          <w:tcPr>
            <w:tcW w:w="1842" w:type="dxa"/>
            <w:gridSpan w:val="4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lastRenderedPageBreak/>
              <w:t>3.8. Лікування дітей з багатодітних сімей на амбулаторному етапі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КНП «Петриківський ЦПМСД»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Зниження показника захворюваності на 10%, особливо гострої захворюваності та запобігання тяжких ускладнень</w:t>
            </w:r>
          </w:p>
        </w:tc>
      </w:tr>
      <w:tr w:rsidR="003D0AC8" w:rsidRPr="00376910" w:rsidTr="003B63E8">
        <w:trPr>
          <w:gridAfter w:val="4"/>
          <w:wAfter w:w="7032" w:type="dxa"/>
          <w:trHeight w:val="436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750739">
        <w:trPr>
          <w:gridAfter w:val="4"/>
          <w:wAfter w:w="7032" w:type="dxa"/>
          <w:trHeight w:val="477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400F15">
        <w:trPr>
          <w:gridAfter w:val="4"/>
          <w:wAfter w:w="7032" w:type="dxa"/>
          <w:trHeight w:val="321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400F15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750739">
        <w:trPr>
          <w:gridAfter w:val="4"/>
          <w:wAfter w:w="7032" w:type="dxa"/>
          <w:trHeight w:val="459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519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3.9. Забезпечення закупівлі туберкуліну та інших розхідних матеріалів для проведення </w:t>
            </w:r>
            <w:r w:rsidRPr="00376910">
              <w:rPr>
                <w:rFonts w:ascii="Times New Roman" w:hAnsi="Times New Roman"/>
              </w:rPr>
              <w:lastRenderedPageBreak/>
              <w:t xml:space="preserve">масової </w:t>
            </w:r>
            <w:proofErr w:type="spellStart"/>
            <w:r w:rsidRPr="00376910">
              <w:rPr>
                <w:rFonts w:ascii="Times New Roman" w:hAnsi="Times New Roman"/>
              </w:rPr>
              <w:t>туберкуліно-</w:t>
            </w:r>
            <w:proofErr w:type="spellEnd"/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діагностики дитячого населення</w:t>
            </w:r>
          </w:p>
        </w:tc>
        <w:tc>
          <w:tcPr>
            <w:tcW w:w="1585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lastRenderedPageBreak/>
              <w:t>КНП «Петриківський ЦПМСД»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Збільшення відсотка дітей 1-14 років, охоплених </w:t>
            </w:r>
            <w:proofErr w:type="spellStart"/>
            <w:r w:rsidRPr="00376910">
              <w:rPr>
                <w:rFonts w:ascii="Times New Roman" w:hAnsi="Times New Roman"/>
              </w:rPr>
              <w:t>туберкуліно-</w:t>
            </w:r>
            <w:proofErr w:type="spellEnd"/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діагностикою та своєчасне виявлення </w:t>
            </w:r>
            <w:r w:rsidRPr="00376910">
              <w:rPr>
                <w:rFonts w:ascii="Times New Roman" w:hAnsi="Times New Roman"/>
              </w:rPr>
              <w:lastRenderedPageBreak/>
              <w:t>інфікованих дітей</w:t>
            </w:r>
          </w:p>
        </w:tc>
      </w:tr>
      <w:tr w:rsidR="003D0AC8" w:rsidRPr="00376910" w:rsidTr="003B63E8">
        <w:trPr>
          <w:gridAfter w:val="4"/>
          <w:wAfter w:w="7032" w:type="dxa"/>
          <w:trHeight w:val="399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463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-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-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400F15">
        <w:trPr>
          <w:gridAfter w:val="4"/>
          <w:wAfter w:w="7032" w:type="dxa"/>
          <w:trHeight w:val="327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57,0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57,0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400F15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400F15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495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3.10. Забезпечення своєчасного охоплення щепленням цільових груп населення згідно з календарем щеплень</w:t>
            </w:r>
          </w:p>
        </w:tc>
        <w:tc>
          <w:tcPr>
            <w:tcW w:w="1585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КНП «Петриківський ЦПМСД»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Своєчасність охоплення </w:t>
            </w:r>
            <w:proofErr w:type="spellStart"/>
            <w:r w:rsidRPr="00376910">
              <w:rPr>
                <w:rFonts w:ascii="Times New Roman" w:hAnsi="Times New Roman"/>
              </w:rPr>
              <w:t>профілактич-ними</w:t>
            </w:r>
            <w:proofErr w:type="spellEnd"/>
            <w:r w:rsidRPr="00376910">
              <w:rPr>
                <w:rFonts w:ascii="Times New Roman" w:hAnsi="Times New Roman"/>
              </w:rPr>
              <w:t xml:space="preserve"> щепленнями цільових груп населення на рівні 95%</w:t>
            </w:r>
          </w:p>
        </w:tc>
      </w:tr>
      <w:tr w:rsidR="003D0AC8" w:rsidRPr="00376910" w:rsidTr="003B63E8">
        <w:trPr>
          <w:gridAfter w:val="4"/>
          <w:wAfter w:w="7032" w:type="dxa"/>
          <w:trHeight w:val="403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452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219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400F15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47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368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3.11. Забезпечення </w:t>
            </w:r>
            <w:proofErr w:type="spellStart"/>
            <w:r w:rsidRPr="00376910">
              <w:rPr>
                <w:rFonts w:ascii="Times New Roman" w:hAnsi="Times New Roman"/>
              </w:rPr>
              <w:t>самоблокую-чими</w:t>
            </w:r>
            <w:proofErr w:type="spellEnd"/>
            <w:r w:rsidRPr="00376910">
              <w:rPr>
                <w:rFonts w:ascii="Times New Roman" w:hAnsi="Times New Roman"/>
              </w:rPr>
              <w:t xml:space="preserve"> шприцами з метою гарантованої безпеки ін’єкцій під час проведення щеплень та зниження втрат </w:t>
            </w:r>
            <w:proofErr w:type="spellStart"/>
            <w:r w:rsidRPr="00376910">
              <w:rPr>
                <w:rFonts w:ascii="Times New Roman" w:hAnsi="Times New Roman"/>
              </w:rPr>
              <w:t>імунобіологі-чних</w:t>
            </w:r>
            <w:proofErr w:type="spellEnd"/>
            <w:r w:rsidRPr="00376910">
              <w:rPr>
                <w:rFonts w:ascii="Times New Roman" w:hAnsi="Times New Roman"/>
              </w:rPr>
              <w:t xml:space="preserve"> препаратів</w:t>
            </w:r>
          </w:p>
        </w:tc>
        <w:tc>
          <w:tcPr>
            <w:tcW w:w="1585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КНП «Петриківський ЦПМСД»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Рівень забезпечення проведення щеплень з використанням </w:t>
            </w:r>
            <w:proofErr w:type="spellStart"/>
            <w:r w:rsidRPr="00376910">
              <w:rPr>
                <w:rFonts w:ascii="Times New Roman" w:hAnsi="Times New Roman"/>
              </w:rPr>
              <w:t>самоблокую-</w:t>
            </w:r>
            <w:proofErr w:type="spellEnd"/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t>чих</w:t>
            </w:r>
            <w:proofErr w:type="spellEnd"/>
            <w:r w:rsidRPr="00376910">
              <w:rPr>
                <w:rFonts w:ascii="Times New Roman" w:hAnsi="Times New Roman"/>
              </w:rPr>
              <w:t xml:space="preserve"> шприців</w:t>
            </w:r>
          </w:p>
        </w:tc>
      </w:tr>
      <w:tr w:rsidR="003D0AC8" w:rsidRPr="00376910" w:rsidTr="003B63E8">
        <w:trPr>
          <w:gridAfter w:val="4"/>
          <w:wAfter w:w="7032" w:type="dxa"/>
          <w:trHeight w:val="418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482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750739">
        <w:trPr>
          <w:gridAfter w:val="4"/>
          <w:wAfter w:w="7032" w:type="dxa"/>
          <w:trHeight w:val="210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400F15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400F15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750739">
        <w:trPr>
          <w:gridAfter w:val="4"/>
          <w:wAfter w:w="7032" w:type="dxa"/>
          <w:trHeight w:val="410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3.12. Створення ефективної системи «холодового ланцюга» під час </w:t>
            </w:r>
            <w:proofErr w:type="spellStart"/>
            <w:r w:rsidRPr="00376910">
              <w:rPr>
                <w:rFonts w:ascii="Times New Roman" w:hAnsi="Times New Roman"/>
              </w:rPr>
              <w:t>транспортуван-ня</w:t>
            </w:r>
            <w:proofErr w:type="spellEnd"/>
            <w:r w:rsidRPr="00376910">
              <w:rPr>
                <w:rFonts w:ascii="Times New Roman" w:hAnsi="Times New Roman"/>
              </w:rPr>
              <w:t>, зберігання та використання вакцин</w:t>
            </w:r>
          </w:p>
        </w:tc>
        <w:tc>
          <w:tcPr>
            <w:tcW w:w="1585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КНП «Петриківський ЦПМСД»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Кількість закладів, що отримують холодильне устаткування для дотримання вимог «холодового ланцюга» під час зберігання, </w:t>
            </w:r>
            <w:proofErr w:type="spellStart"/>
            <w:r w:rsidRPr="00376910">
              <w:rPr>
                <w:rFonts w:ascii="Times New Roman" w:hAnsi="Times New Roman"/>
              </w:rPr>
              <w:t>транспортуван-ня</w:t>
            </w:r>
            <w:proofErr w:type="spellEnd"/>
            <w:r w:rsidRPr="00376910">
              <w:rPr>
                <w:rFonts w:ascii="Times New Roman" w:hAnsi="Times New Roman"/>
              </w:rPr>
              <w:t xml:space="preserve"> та використання </w:t>
            </w:r>
            <w:proofErr w:type="spellStart"/>
            <w:r w:rsidRPr="00376910">
              <w:rPr>
                <w:rFonts w:ascii="Times New Roman" w:hAnsi="Times New Roman"/>
              </w:rPr>
              <w:lastRenderedPageBreak/>
              <w:t>імунобіологіч-них</w:t>
            </w:r>
            <w:proofErr w:type="spellEnd"/>
            <w:r w:rsidRPr="00376910">
              <w:rPr>
                <w:rFonts w:ascii="Times New Roman" w:hAnsi="Times New Roman"/>
              </w:rPr>
              <w:t xml:space="preserve"> препаратів</w:t>
            </w:r>
          </w:p>
        </w:tc>
      </w:tr>
      <w:tr w:rsidR="003D0AC8" w:rsidRPr="00376910" w:rsidTr="003B63E8">
        <w:trPr>
          <w:gridAfter w:val="4"/>
          <w:wAfter w:w="7032" w:type="dxa"/>
          <w:trHeight w:val="352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530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-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-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400F15">
        <w:trPr>
          <w:gridAfter w:val="4"/>
          <w:wAfter w:w="7032" w:type="dxa"/>
          <w:trHeight w:val="327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11,4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11,4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400F15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400F15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406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3.13.Забезпече-ння пільгової категорії дітей (</w:t>
            </w:r>
            <w:proofErr w:type="spellStart"/>
            <w:r w:rsidRPr="00376910">
              <w:rPr>
                <w:rFonts w:ascii="Times New Roman" w:hAnsi="Times New Roman"/>
              </w:rPr>
              <w:t>малозабезпе-чених</w:t>
            </w:r>
            <w:proofErr w:type="spellEnd"/>
            <w:r w:rsidRPr="00376910">
              <w:rPr>
                <w:rFonts w:ascii="Times New Roman" w:hAnsi="Times New Roman"/>
              </w:rPr>
              <w:t xml:space="preserve"> сімей) молочними сумішами та засобами індивідуальної гігієни дітей, які перебувають на стаціонарному лікуванні</w:t>
            </w:r>
          </w:p>
        </w:tc>
        <w:tc>
          <w:tcPr>
            <w:tcW w:w="1585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t>КП</w:t>
            </w:r>
            <w:proofErr w:type="spellEnd"/>
            <w:r w:rsidRPr="00376910">
              <w:rPr>
                <w:rFonts w:ascii="Times New Roman" w:hAnsi="Times New Roman"/>
              </w:rPr>
              <w:t xml:space="preserve"> «Петриківська ЦРЛ» </w:t>
            </w:r>
            <w:proofErr w:type="spellStart"/>
            <w:r w:rsidRPr="00376910">
              <w:rPr>
                <w:rFonts w:ascii="Times New Roman" w:hAnsi="Times New Roman"/>
              </w:rPr>
              <w:t>ДОР</w:t>
            </w:r>
            <w:proofErr w:type="spellEnd"/>
            <w:r w:rsidRPr="00376910">
              <w:rPr>
                <w:rFonts w:ascii="Times New Roman" w:hAnsi="Times New Roman"/>
              </w:rPr>
              <w:t>»</w:t>
            </w:r>
          </w:p>
        </w:tc>
        <w:tc>
          <w:tcPr>
            <w:tcW w:w="105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 w:val="restart"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456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350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3,1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3,1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400F15">
        <w:trPr>
          <w:gridAfter w:val="4"/>
          <w:wAfter w:w="7032" w:type="dxa"/>
          <w:trHeight w:val="292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1,9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1,9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400F15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400F15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496"/>
        </w:trPr>
        <w:tc>
          <w:tcPr>
            <w:tcW w:w="1277" w:type="dxa"/>
            <w:vMerge w:val="restart"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3.14. Забезпечення дітей, хворих на цукровий діабет, препаратами інсуліну, </w:t>
            </w:r>
            <w:proofErr w:type="spellStart"/>
            <w:r w:rsidRPr="00376910">
              <w:rPr>
                <w:rFonts w:ascii="Times New Roman" w:hAnsi="Times New Roman"/>
              </w:rPr>
              <w:t>глюкометрами</w:t>
            </w:r>
            <w:proofErr w:type="spellEnd"/>
            <w:r w:rsidRPr="00376910">
              <w:rPr>
                <w:rFonts w:ascii="Times New Roman" w:hAnsi="Times New Roman"/>
              </w:rPr>
              <w:t>, тест-смужками; забезпечення реактивами лабораторій для проведення аналізів</w:t>
            </w:r>
          </w:p>
        </w:tc>
        <w:tc>
          <w:tcPr>
            <w:tcW w:w="1585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t>КП</w:t>
            </w:r>
            <w:proofErr w:type="spellEnd"/>
            <w:r w:rsidRPr="00376910">
              <w:rPr>
                <w:rFonts w:ascii="Times New Roman" w:hAnsi="Times New Roman"/>
              </w:rPr>
              <w:t xml:space="preserve"> «Петриківська ЦРЛ» </w:t>
            </w:r>
            <w:proofErr w:type="spellStart"/>
            <w:r w:rsidRPr="00376910">
              <w:rPr>
                <w:rFonts w:ascii="Times New Roman" w:hAnsi="Times New Roman"/>
              </w:rPr>
              <w:t>ДОР</w:t>
            </w:r>
            <w:proofErr w:type="spellEnd"/>
            <w:r w:rsidRPr="00376910">
              <w:rPr>
                <w:rFonts w:ascii="Times New Roman" w:hAnsi="Times New Roman"/>
              </w:rPr>
              <w:t>»</w:t>
            </w:r>
          </w:p>
        </w:tc>
        <w:tc>
          <w:tcPr>
            <w:tcW w:w="105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 w:val="restart"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405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469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24,8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24,8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400F15">
        <w:trPr>
          <w:gridAfter w:val="4"/>
          <w:wAfter w:w="7032" w:type="dxa"/>
          <w:trHeight w:val="328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15,2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15,2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400F15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400F15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4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30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212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6156" w:type="dxa"/>
            <w:gridSpan w:val="14"/>
            <w:vAlign w:val="center"/>
          </w:tcPr>
          <w:p w:rsidR="003D0AC8" w:rsidRPr="00376910" w:rsidRDefault="003D0AC8" w:rsidP="00EB54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6910">
              <w:rPr>
                <w:rFonts w:ascii="Times New Roman" w:hAnsi="Times New Roman"/>
                <w:b/>
                <w:lang w:val="en-US"/>
              </w:rPr>
              <w:t>IV</w:t>
            </w:r>
            <w:r w:rsidRPr="00376910">
              <w:rPr>
                <w:rFonts w:ascii="Times New Roman" w:hAnsi="Times New Roman"/>
                <w:b/>
              </w:rPr>
              <w:t>. Придбання лікарських засобів медичного призначення для лікування хворих на офтальмологічні захворювання</w:t>
            </w:r>
          </w:p>
        </w:tc>
      </w:tr>
      <w:tr w:rsidR="003D0AC8" w:rsidRPr="00376910" w:rsidTr="003B63E8">
        <w:trPr>
          <w:gridAfter w:val="4"/>
          <w:wAfter w:w="7032" w:type="dxa"/>
          <w:trHeight w:val="375"/>
        </w:trPr>
        <w:tc>
          <w:tcPr>
            <w:tcW w:w="1277" w:type="dxa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t>Забезпече-ння</w:t>
            </w:r>
            <w:proofErr w:type="spellEnd"/>
            <w:r w:rsidRPr="00376910">
              <w:rPr>
                <w:rFonts w:ascii="Times New Roman" w:hAnsi="Times New Roman"/>
              </w:rPr>
              <w:t xml:space="preserve"> якості лікування хворих на </w:t>
            </w:r>
            <w:proofErr w:type="spellStart"/>
            <w:r w:rsidRPr="00376910">
              <w:rPr>
                <w:rFonts w:ascii="Times New Roman" w:hAnsi="Times New Roman"/>
              </w:rPr>
              <w:t>офтальмо-логічні</w:t>
            </w:r>
            <w:proofErr w:type="spellEnd"/>
            <w:r w:rsidRPr="00376910">
              <w:rPr>
                <w:rFonts w:ascii="Times New Roman" w:hAnsi="Times New Roman"/>
              </w:rPr>
              <w:t xml:space="preserve"> </w:t>
            </w:r>
            <w:proofErr w:type="spellStart"/>
            <w:r w:rsidRPr="00376910">
              <w:rPr>
                <w:rFonts w:ascii="Times New Roman" w:hAnsi="Times New Roman"/>
              </w:rPr>
              <w:t>захворю-</w:t>
            </w:r>
            <w:proofErr w:type="spellEnd"/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t>вання</w:t>
            </w:r>
            <w:proofErr w:type="spellEnd"/>
          </w:p>
        </w:tc>
        <w:tc>
          <w:tcPr>
            <w:tcW w:w="1700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4.1. Придбання лікарського засобу для знеболення при вимірювання </w:t>
            </w:r>
            <w:proofErr w:type="spellStart"/>
            <w:r w:rsidRPr="00376910">
              <w:rPr>
                <w:rFonts w:ascii="Times New Roman" w:hAnsi="Times New Roman"/>
              </w:rPr>
              <w:t>внутрішньо-</w:t>
            </w:r>
            <w:proofErr w:type="spellEnd"/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очного тиску</w:t>
            </w:r>
          </w:p>
        </w:tc>
        <w:tc>
          <w:tcPr>
            <w:tcW w:w="1727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КНП «Петриківський ЦПМСД»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Для профілактичного огляду населення групи ризику на глаукому</w:t>
            </w:r>
          </w:p>
        </w:tc>
      </w:tr>
      <w:tr w:rsidR="003D0AC8" w:rsidRPr="00376910" w:rsidTr="003B63E8">
        <w:trPr>
          <w:gridAfter w:val="4"/>
          <w:wAfter w:w="7032" w:type="dxa"/>
          <w:trHeight w:val="468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420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400F15">
        <w:trPr>
          <w:gridAfter w:val="4"/>
          <w:wAfter w:w="7032" w:type="dxa"/>
          <w:trHeight w:val="231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EB54DD">
        <w:trPr>
          <w:gridAfter w:val="4"/>
          <w:wAfter w:w="7032" w:type="dxa"/>
          <w:trHeight w:val="268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Інші джерела </w:t>
            </w:r>
            <w:r w:rsidRPr="00376910">
              <w:rPr>
                <w:rFonts w:ascii="Times New Roman" w:hAnsi="Times New Roman"/>
              </w:rPr>
              <w:lastRenderedPageBreak/>
              <w:t>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lastRenderedPageBreak/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6156" w:type="dxa"/>
            <w:gridSpan w:val="14"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6910">
              <w:rPr>
                <w:rFonts w:ascii="Times New Roman" w:hAnsi="Times New Roman"/>
                <w:b/>
                <w:lang w:val="en-US"/>
              </w:rPr>
              <w:lastRenderedPageBreak/>
              <w:t>V</w:t>
            </w:r>
            <w:r w:rsidRPr="00376910">
              <w:rPr>
                <w:rFonts w:ascii="Times New Roman" w:hAnsi="Times New Roman"/>
                <w:b/>
              </w:rPr>
              <w:t xml:space="preserve">. Забезпечення </w:t>
            </w:r>
            <w:proofErr w:type="spellStart"/>
            <w:r w:rsidRPr="00376910">
              <w:rPr>
                <w:rFonts w:ascii="Times New Roman" w:hAnsi="Times New Roman"/>
                <w:b/>
              </w:rPr>
              <w:t>імуносупресивними</w:t>
            </w:r>
            <w:proofErr w:type="spellEnd"/>
            <w:r w:rsidRPr="00376910">
              <w:rPr>
                <w:rFonts w:ascii="Times New Roman" w:hAnsi="Times New Roman"/>
                <w:b/>
              </w:rPr>
              <w:t xml:space="preserve"> лікарськими засобами для забезпечення хворих з пересадженими органами</w:t>
            </w:r>
          </w:p>
        </w:tc>
      </w:tr>
      <w:tr w:rsidR="003D0AC8" w:rsidRPr="00376910" w:rsidTr="003B63E8">
        <w:trPr>
          <w:gridAfter w:val="4"/>
          <w:wAfter w:w="7032" w:type="dxa"/>
          <w:trHeight w:val="376"/>
        </w:trPr>
        <w:tc>
          <w:tcPr>
            <w:tcW w:w="1277" w:type="dxa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t>Забезпече-ння</w:t>
            </w:r>
            <w:proofErr w:type="spellEnd"/>
            <w:r w:rsidRPr="00376910">
              <w:rPr>
                <w:rFonts w:ascii="Times New Roman" w:hAnsi="Times New Roman"/>
              </w:rPr>
              <w:t xml:space="preserve"> якості лікування хворих з </w:t>
            </w:r>
            <w:proofErr w:type="spellStart"/>
            <w:r w:rsidRPr="00376910">
              <w:rPr>
                <w:rFonts w:ascii="Times New Roman" w:hAnsi="Times New Roman"/>
              </w:rPr>
              <w:t>трансплан-</w:t>
            </w:r>
            <w:proofErr w:type="spellEnd"/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t>тованими</w:t>
            </w:r>
            <w:proofErr w:type="spellEnd"/>
            <w:r w:rsidRPr="00376910">
              <w:rPr>
                <w:rFonts w:ascii="Times New Roman" w:hAnsi="Times New Roman"/>
              </w:rPr>
              <w:t xml:space="preserve"> органами</w:t>
            </w:r>
          </w:p>
        </w:tc>
        <w:tc>
          <w:tcPr>
            <w:tcW w:w="1700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5.1. Забезпечення </w:t>
            </w:r>
            <w:proofErr w:type="spellStart"/>
            <w:r w:rsidRPr="00376910">
              <w:rPr>
                <w:rFonts w:ascii="Times New Roman" w:hAnsi="Times New Roman"/>
              </w:rPr>
              <w:t>імуносупресив-ними</w:t>
            </w:r>
            <w:proofErr w:type="spellEnd"/>
            <w:r w:rsidRPr="00376910">
              <w:rPr>
                <w:rFonts w:ascii="Times New Roman" w:hAnsi="Times New Roman"/>
              </w:rPr>
              <w:t xml:space="preserve"> засобами хворих після трансплантації</w:t>
            </w:r>
          </w:p>
        </w:tc>
        <w:tc>
          <w:tcPr>
            <w:tcW w:w="1727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КНП «Петриківський ЦПМСД»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100% охоплення лікуванням </w:t>
            </w:r>
            <w:proofErr w:type="spellStart"/>
            <w:r w:rsidRPr="00376910">
              <w:rPr>
                <w:rFonts w:ascii="Times New Roman" w:hAnsi="Times New Roman"/>
              </w:rPr>
              <w:t>імуносупресив-ними</w:t>
            </w:r>
            <w:proofErr w:type="spellEnd"/>
            <w:r w:rsidRPr="00376910">
              <w:rPr>
                <w:rFonts w:ascii="Times New Roman" w:hAnsi="Times New Roman"/>
              </w:rPr>
              <w:t xml:space="preserve"> засобами хворих після трансплантації</w:t>
            </w:r>
          </w:p>
        </w:tc>
      </w:tr>
      <w:tr w:rsidR="003D0AC8" w:rsidRPr="00376910" w:rsidTr="003B63E8">
        <w:trPr>
          <w:gridAfter w:val="4"/>
          <w:wAfter w:w="7032" w:type="dxa"/>
          <w:trHeight w:val="470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422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-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232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473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6156" w:type="dxa"/>
            <w:gridSpan w:val="14"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6910">
              <w:rPr>
                <w:rFonts w:ascii="Times New Roman" w:hAnsi="Times New Roman"/>
                <w:b/>
                <w:lang w:val="en-US"/>
              </w:rPr>
              <w:t>VI</w:t>
            </w:r>
            <w:r w:rsidRPr="00376910">
              <w:rPr>
                <w:rFonts w:ascii="Times New Roman" w:hAnsi="Times New Roman"/>
                <w:b/>
              </w:rPr>
              <w:t xml:space="preserve">. Забезпечення та надання медичної допомоги хворим </w:t>
            </w:r>
            <w:proofErr w:type="spellStart"/>
            <w:r w:rsidRPr="00376910">
              <w:rPr>
                <w:rFonts w:ascii="Times New Roman" w:hAnsi="Times New Roman"/>
                <w:b/>
              </w:rPr>
              <w:t>нефрологічного</w:t>
            </w:r>
            <w:proofErr w:type="spellEnd"/>
            <w:r w:rsidRPr="00376910">
              <w:rPr>
                <w:rFonts w:ascii="Times New Roman" w:hAnsi="Times New Roman"/>
                <w:b/>
              </w:rPr>
              <w:t xml:space="preserve"> профілю</w:t>
            </w:r>
          </w:p>
        </w:tc>
      </w:tr>
      <w:tr w:rsidR="003D0AC8" w:rsidRPr="00376910" w:rsidTr="003B63E8">
        <w:trPr>
          <w:gridAfter w:val="4"/>
          <w:wAfter w:w="7032" w:type="dxa"/>
          <w:trHeight w:val="410"/>
        </w:trPr>
        <w:tc>
          <w:tcPr>
            <w:tcW w:w="1277" w:type="dxa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t>Забезпече-ння</w:t>
            </w:r>
            <w:proofErr w:type="spellEnd"/>
            <w:r w:rsidRPr="00376910">
              <w:rPr>
                <w:rFonts w:ascii="Times New Roman" w:hAnsi="Times New Roman"/>
              </w:rPr>
              <w:t xml:space="preserve"> якості лікування хворих з хронічною нирковою </w:t>
            </w:r>
            <w:proofErr w:type="spellStart"/>
            <w:r w:rsidRPr="00376910">
              <w:rPr>
                <w:rFonts w:ascii="Times New Roman" w:hAnsi="Times New Roman"/>
              </w:rPr>
              <w:t>недостат-</w:t>
            </w:r>
            <w:proofErr w:type="spellEnd"/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t>ністю</w:t>
            </w:r>
            <w:proofErr w:type="spellEnd"/>
          </w:p>
        </w:tc>
        <w:tc>
          <w:tcPr>
            <w:tcW w:w="1700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6.1. Забезпечення лікарськими засобами дітей та дорослих</w:t>
            </w:r>
          </w:p>
        </w:tc>
        <w:tc>
          <w:tcPr>
            <w:tcW w:w="1727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КНП «Петриківський ЦПМСД»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Забезпечення 50-55% хворих на хронічну ниркову недостатність лікарськими засобами</w:t>
            </w:r>
          </w:p>
        </w:tc>
      </w:tr>
      <w:tr w:rsidR="003D0AC8" w:rsidRPr="00376910" w:rsidTr="00750739">
        <w:trPr>
          <w:gridAfter w:val="4"/>
          <w:wAfter w:w="7032" w:type="dxa"/>
          <w:trHeight w:val="397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375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400F15">
        <w:trPr>
          <w:gridAfter w:val="4"/>
          <w:wAfter w:w="7032" w:type="dxa"/>
          <w:trHeight w:val="233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6156" w:type="dxa"/>
            <w:gridSpan w:val="14"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6910">
              <w:rPr>
                <w:rFonts w:ascii="Times New Roman" w:hAnsi="Times New Roman"/>
                <w:b/>
                <w:lang w:val="en-US"/>
              </w:rPr>
              <w:t>VII</w:t>
            </w:r>
            <w:r w:rsidRPr="00376910">
              <w:rPr>
                <w:rFonts w:ascii="Times New Roman" w:hAnsi="Times New Roman"/>
                <w:b/>
              </w:rPr>
              <w:t>. Забезпечення медикаментами та виробами медичного призначення пільгової категорії населення</w:t>
            </w:r>
          </w:p>
        </w:tc>
      </w:tr>
      <w:tr w:rsidR="003D0AC8" w:rsidRPr="00376910" w:rsidTr="00750739">
        <w:trPr>
          <w:gridAfter w:val="4"/>
          <w:wAfter w:w="7032" w:type="dxa"/>
          <w:trHeight w:val="268"/>
        </w:trPr>
        <w:tc>
          <w:tcPr>
            <w:tcW w:w="1277" w:type="dxa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Групи населення, у разі </w:t>
            </w:r>
            <w:proofErr w:type="spellStart"/>
            <w:r w:rsidRPr="00376910">
              <w:rPr>
                <w:rFonts w:ascii="Times New Roman" w:hAnsi="Times New Roman"/>
              </w:rPr>
              <w:t>амбулатор-ного</w:t>
            </w:r>
            <w:proofErr w:type="spellEnd"/>
            <w:r w:rsidRPr="00376910">
              <w:rPr>
                <w:rFonts w:ascii="Times New Roman" w:hAnsi="Times New Roman"/>
              </w:rPr>
              <w:t xml:space="preserve"> лікування яких лікарські засоби за </w:t>
            </w:r>
            <w:r w:rsidRPr="00376910">
              <w:rPr>
                <w:rFonts w:ascii="Times New Roman" w:hAnsi="Times New Roman"/>
              </w:rPr>
              <w:lastRenderedPageBreak/>
              <w:t xml:space="preserve">рецептами лікарів </w:t>
            </w:r>
            <w:proofErr w:type="spellStart"/>
            <w:r w:rsidRPr="00376910">
              <w:rPr>
                <w:rFonts w:ascii="Times New Roman" w:hAnsi="Times New Roman"/>
              </w:rPr>
              <w:t>відпуска-ються</w:t>
            </w:r>
            <w:proofErr w:type="spellEnd"/>
            <w:r w:rsidRPr="00376910">
              <w:rPr>
                <w:rFonts w:ascii="Times New Roman" w:hAnsi="Times New Roman"/>
              </w:rPr>
              <w:t xml:space="preserve"> </w:t>
            </w:r>
            <w:proofErr w:type="spellStart"/>
            <w:r w:rsidRPr="00376910">
              <w:rPr>
                <w:rFonts w:ascii="Times New Roman" w:hAnsi="Times New Roman"/>
              </w:rPr>
              <w:t>безкошто-вно</w:t>
            </w:r>
            <w:proofErr w:type="spellEnd"/>
          </w:p>
        </w:tc>
        <w:tc>
          <w:tcPr>
            <w:tcW w:w="1700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lastRenderedPageBreak/>
              <w:t xml:space="preserve">7.1. Особи, яким передбачено безоплатний відпуск лікарських засобів згідно з Законом України «Про </w:t>
            </w:r>
            <w:r w:rsidRPr="00376910">
              <w:rPr>
                <w:rFonts w:ascii="Times New Roman" w:hAnsi="Times New Roman"/>
              </w:rPr>
              <w:lastRenderedPageBreak/>
              <w:t>статус ветеранів війни, гарантії їх соціального захисту»</w:t>
            </w:r>
          </w:p>
        </w:tc>
        <w:tc>
          <w:tcPr>
            <w:tcW w:w="1727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lastRenderedPageBreak/>
              <w:t>КНП «Петриківський ЦПМСД»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Поліпшення якості життя пільгової категорії населення</w:t>
            </w:r>
          </w:p>
        </w:tc>
      </w:tr>
      <w:tr w:rsidR="003D0AC8" w:rsidRPr="00376910" w:rsidTr="003B63E8">
        <w:trPr>
          <w:gridAfter w:val="4"/>
          <w:wAfter w:w="7032" w:type="dxa"/>
          <w:trHeight w:val="472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42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-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400F15">
        <w:trPr>
          <w:gridAfter w:val="4"/>
          <w:wAfter w:w="7032" w:type="dxa"/>
          <w:trHeight w:val="235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5,3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5,3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Бюджети сільських і </w:t>
            </w:r>
            <w:r w:rsidRPr="00376910">
              <w:rPr>
                <w:rFonts w:ascii="Times New Roman" w:hAnsi="Times New Roman"/>
              </w:rPr>
              <w:lastRenderedPageBreak/>
              <w:t>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lastRenderedPageBreak/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552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7.2.Особи, які мають особливі заслуги перед Батьківщиною відповідно до Закону України «Про основні засади соціального захисту ветеранів праці та інших громадян похилого віку в Україні»</w:t>
            </w:r>
          </w:p>
        </w:tc>
        <w:tc>
          <w:tcPr>
            <w:tcW w:w="1727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КНП «Петриківський ЦПМСД»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400F15">
        <w:trPr>
          <w:gridAfter w:val="4"/>
          <w:wAfter w:w="7032" w:type="dxa"/>
          <w:trHeight w:val="550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400F15">
        <w:trPr>
          <w:gridAfter w:val="4"/>
          <w:wAfter w:w="7032" w:type="dxa"/>
          <w:trHeight w:val="558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-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283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0,8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0,8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516"/>
        </w:trPr>
        <w:tc>
          <w:tcPr>
            <w:tcW w:w="1277" w:type="dxa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Групи населення, при </w:t>
            </w:r>
            <w:proofErr w:type="spellStart"/>
            <w:r w:rsidRPr="00376910">
              <w:rPr>
                <w:rFonts w:ascii="Times New Roman" w:hAnsi="Times New Roman"/>
              </w:rPr>
              <w:t>амбулатор-ному</w:t>
            </w:r>
            <w:proofErr w:type="spellEnd"/>
            <w:r w:rsidRPr="00376910">
              <w:rPr>
                <w:rFonts w:ascii="Times New Roman" w:hAnsi="Times New Roman"/>
              </w:rPr>
              <w:t xml:space="preserve"> лікуванні яких лікарські засоби за рецептами лікарів </w:t>
            </w:r>
            <w:proofErr w:type="spellStart"/>
            <w:r w:rsidRPr="00376910">
              <w:rPr>
                <w:rFonts w:ascii="Times New Roman" w:hAnsi="Times New Roman"/>
              </w:rPr>
              <w:t>відпускаю-ться</w:t>
            </w:r>
            <w:proofErr w:type="spellEnd"/>
            <w:r w:rsidRPr="00376910">
              <w:rPr>
                <w:rFonts w:ascii="Times New Roman" w:hAnsi="Times New Roman"/>
              </w:rPr>
              <w:t xml:space="preserve"> з оплатою 50 відсотків їх вартості</w:t>
            </w:r>
          </w:p>
        </w:tc>
        <w:tc>
          <w:tcPr>
            <w:tcW w:w="1700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7.3. Інваліди І </w:t>
            </w:r>
            <w:proofErr w:type="spellStart"/>
            <w:r w:rsidRPr="00376910">
              <w:rPr>
                <w:rFonts w:ascii="Times New Roman" w:hAnsi="Times New Roman"/>
              </w:rPr>
              <w:t>і</w:t>
            </w:r>
            <w:proofErr w:type="spellEnd"/>
            <w:r w:rsidRPr="00376910">
              <w:rPr>
                <w:rFonts w:ascii="Times New Roman" w:hAnsi="Times New Roman"/>
              </w:rPr>
              <w:t xml:space="preserve"> ІІ груп внаслідок трудового каліцтва, професійного або загального захворювання</w:t>
            </w:r>
          </w:p>
        </w:tc>
        <w:tc>
          <w:tcPr>
            <w:tcW w:w="1727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КНП «Петриківський ЦПМСД»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411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505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-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173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0,8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0,8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7.4. Інваліди з дитинства І </w:t>
            </w:r>
            <w:proofErr w:type="spellStart"/>
            <w:r w:rsidRPr="00376910">
              <w:rPr>
                <w:rFonts w:ascii="Times New Roman" w:hAnsi="Times New Roman"/>
              </w:rPr>
              <w:t>і</w:t>
            </w:r>
            <w:proofErr w:type="spellEnd"/>
            <w:r w:rsidRPr="00376910">
              <w:rPr>
                <w:rFonts w:ascii="Times New Roman" w:hAnsi="Times New Roman"/>
              </w:rPr>
              <w:t xml:space="preserve"> ІІ груп</w:t>
            </w:r>
          </w:p>
        </w:tc>
        <w:tc>
          <w:tcPr>
            <w:tcW w:w="1727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КНП «Петриківський ЦПМСД»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442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-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400F15">
        <w:trPr>
          <w:gridAfter w:val="4"/>
          <w:wAfter w:w="7032" w:type="dxa"/>
          <w:trHeight w:val="357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0,4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0,4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7.5. Особи, реабілітовані відповідно до Закону України «Про реабілітацію жертв політичних репресій на Україні», які стали інвалідами внаслідок репресії або є пенсіонерами</w:t>
            </w:r>
          </w:p>
        </w:tc>
        <w:tc>
          <w:tcPr>
            <w:tcW w:w="1727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КНП «Петриківський ЦПМСД»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EB54DD">
        <w:trPr>
          <w:gridAfter w:val="4"/>
          <w:wAfter w:w="7032" w:type="dxa"/>
          <w:trHeight w:val="283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430"/>
        </w:trPr>
        <w:tc>
          <w:tcPr>
            <w:tcW w:w="1277" w:type="dxa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Категорії </w:t>
            </w:r>
            <w:proofErr w:type="spellStart"/>
            <w:r w:rsidRPr="00376910">
              <w:rPr>
                <w:rFonts w:ascii="Times New Roman" w:hAnsi="Times New Roman"/>
              </w:rPr>
              <w:t>захворю-</w:t>
            </w:r>
            <w:proofErr w:type="spellEnd"/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t>вань</w:t>
            </w:r>
            <w:proofErr w:type="spellEnd"/>
            <w:r w:rsidRPr="00376910">
              <w:rPr>
                <w:rFonts w:ascii="Times New Roman" w:hAnsi="Times New Roman"/>
              </w:rPr>
              <w:t xml:space="preserve">, у разі </w:t>
            </w:r>
            <w:proofErr w:type="spellStart"/>
            <w:r w:rsidRPr="00376910">
              <w:rPr>
                <w:rFonts w:ascii="Times New Roman" w:hAnsi="Times New Roman"/>
              </w:rPr>
              <w:t>амбулатор-ного</w:t>
            </w:r>
            <w:proofErr w:type="spellEnd"/>
            <w:r w:rsidRPr="00376910">
              <w:rPr>
                <w:rFonts w:ascii="Times New Roman" w:hAnsi="Times New Roman"/>
              </w:rPr>
              <w:t xml:space="preserve"> лікування яких </w:t>
            </w:r>
            <w:proofErr w:type="spellStart"/>
            <w:r w:rsidRPr="00376910">
              <w:rPr>
                <w:rFonts w:ascii="Times New Roman" w:hAnsi="Times New Roman"/>
              </w:rPr>
              <w:t>медикаме-нти</w:t>
            </w:r>
            <w:proofErr w:type="spellEnd"/>
            <w:r w:rsidRPr="00376910">
              <w:rPr>
                <w:rFonts w:ascii="Times New Roman" w:hAnsi="Times New Roman"/>
              </w:rPr>
              <w:t xml:space="preserve"> та засоби медичного </w:t>
            </w:r>
            <w:proofErr w:type="spellStart"/>
            <w:r w:rsidRPr="00376910">
              <w:rPr>
                <w:rFonts w:ascii="Times New Roman" w:hAnsi="Times New Roman"/>
              </w:rPr>
              <w:t>призначе-ння</w:t>
            </w:r>
            <w:proofErr w:type="spellEnd"/>
            <w:r w:rsidRPr="00376910">
              <w:rPr>
                <w:rFonts w:ascii="Times New Roman" w:hAnsi="Times New Roman"/>
              </w:rPr>
              <w:t xml:space="preserve"> </w:t>
            </w:r>
            <w:proofErr w:type="spellStart"/>
            <w:r w:rsidRPr="00376910">
              <w:rPr>
                <w:rFonts w:ascii="Times New Roman" w:hAnsi="Times New Roman"/>
              </w:rPr>
              <w:t>відпуска-</w:t>
            </w:r>
            <w:proofErr w:type="spellEnd"/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t>ються</w:t>
            </w:r>
            <w:proofErr w:type="spellEnd"/>
            <w:r w:rsidRPr="00376910">
              <w:rPr>
                <w:rFonts w:ascii="Times New Roman" w:hAnsi="Times New Roman"/>
              </w:rPr>
              <w:t xml:space="preserve"> безоплатно</w:t>
            </w:r>
          </w:p>
        </w:tc>
        <w:tc>
          <w:tcPr>
            <w:tcW w:w="1700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7.6. Забезпечення лікарськими засобами онкологічних хворих для надання паліативної допомоги</w:t>
            </w:r>
          </w:p>
        </w:tc>
        <w:tc>
          <w:tcPr>
            <w:tcW w:w="1727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КНП «Петриківський ЦПМСД»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Зниження смертності онкологічних хворих на 5%, покращення якості життя</w:t>
            </w:r>
          </w:p>
        </w:tc>
      </w:tr>
      <w:tr w:rsidR="003D0AC8" w:rsidRPr="00376910" w:rsidTr="003B63E8">
        <w:trPr>
          <w:gridAfter w:val="4"/>
          <w:wAfter w:w="7032" w:type="dxa"/>
          <w:trHeight w:val="49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530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-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400F15">
        <w:trPr>
          <w:gridAfter w:val="4"/>
          <w:wAfter w:w="7032" w:type="dxa"/>
          <w:trHeight w:val="301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5,7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5,7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468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400F15">
        <w:trPr>
          <w:gridAfter w:val="4"/>
          <w:wAfter w:w="7032" w:type="dxa"/>
          <w:trHeight w:val="552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7.7.Забезпечен-ня медикаментами хворих на гематологічні захворювання</w:t>
            </w:r>
          </w:p>
        </w:tc>
        <w:tc>
          <w:tcPr>
            <w:tcW w:w="1727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КНП «Петриківський ЦПМСД»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Зменшення смертності гематологічних хворих на 5%, покращення якості життя</w:t>
            </w:r>
          </w:p>
        </w:tc>
      </w:tr>
      <w:tr w:rsidR="003D0AC8" w:rsidRPr="00376910" w:rsidTr="009F7341">
        <w:trPr>
          <w:gridAfter w:val="4"/>
          <w:wAfter w:w="7032" w:type="dxa"/>
          <w:trHeight w:val="419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448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400F15">
        <w:trPr>
          <w:gridAfter w:val="4"/>
          <w:wAfter w:w="7032" w:type="dxa"/>
          <w:trHeight w:val="323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750739">
        <w:trPr>
          <w:gridAfter w:val="4"/>
          <w:wAfter w:w="7032" w:type="dxa"/>
          <w:trHeight w:val="268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Бюджети сільських і </w:t>
            </w:r>
            <w:r w:rsidRPr="00376910">
              <w:rPr>
                <w:rFonts w:ascii="Times New Roman" w:hAnsi="Times New Roman"/>
              </w:rPr>
              <w:lastRenderedPageBreak/>
              <w:t>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lastRenderedPageBreak/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545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7.8. Забезпечення медикаментами хворих на цукровий діабет 2 типу</w:t>
            </w:r>
          </w:p>
        </w:tc>
        <w:tc>
          <w:tcPr>
            <w:tcW w:w="1727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КНП «Петриківський ЦПМСД»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Підвищення рівня компенсації у хворих на цукровий діабет до 35%</w:t>
            </w:r>
          </w:p>
        </w:tc>
      </w:tr>
      <w:tr w:rsidR="003D0AC8" w:rsidRPr="00376910" w:rsidTr="009F7341">
        <w:trPr>
          <w:gridAfter w:val="4"/>
          <w:wAfter w:w="7032" w:type="dxa"/>
          <w:trHeight w:val="567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268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447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7.9. Забезпечення медикаментами хворих на ревматизм</w:t>
            </w:r>
          </w:p>
        </w:tc>
        <w:tc>
          <w:tcPr>
            <w:tcW w:w="1727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КНП «Петриківський ЦПМСД»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Підвищення якості життя та зменшення рецидивів захворювань</w:t>
            </w:r>
          </w:p>
        </w:tc>
      </w:tr>
      <w:tr w:rsidR="003D0AC8" w:rsidRPr="00376910" w:rsidTr="009F7341">
        <w:trPr>
          <w:gridAfter w:val="4"/>
          <w:wAfter w:w="7032" w:type="dxa"/>
          <w:trHeight w:val="511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418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312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450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7.10. Забезпечення медикаментами хворих на </w:t>
            </w:r>
            <w:proofErr w:type="spellStart"/>
            <w:r w:rsidRPr="00376910">
              <w:rPr>
                <w:rFonts w:ascii="Times New Roman" w:hAnsi="Times New Roman"/>
              </w:rPr>
              <w:t>ревматоїдний</w:t>
            </w:r>
            <w:proofErr w:type="spellEnd"/>
            <w:r w:rsidRPr="00376910">
              <w:rPr>
                <w:rFonts w:ascii="Times New Roman" w:hAnsi="Times New Roman"/>
              </w:rPr>
              <w:t xml:space="preserve"> артрит</w:t>
            </w:r>
          </w:p>
        </w:tc>
        <w:tc>
          <w:tcPr>
            <w:tcW w:w="1727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КНП «Петриківський ЦПМСД»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51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408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317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EB54DD">
        <w:trPr>
          <w:gridAfter w:val="4"/>
          <w:wAfter w:w="7032" w:type="dxa"/>
          <w:trHeight w:val="268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EB54DD">
        <w:trPr>
          <w:gridAfter w:val="4"/>
          <w:wAfter w:w="7032" w:type="dxa"/>
          <w:trHeight w:val="517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45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7.11. Забезпечення медикаментами хворих на гіпертонічну хворобу</w:t>
            </w:r>
          </w:p>
        </w:tc>
        <w:tc>
          <w:tcPr>
            <w:tcW w:w="1727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КНП «Петриківський ЦПМСД»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5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412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EB54DD">
        <w:trPr>
          <w:gridAfter w:val="4"/>
          <w:wAfter w:w="7032" w:type="dxa"/>
          <w:trHeight w:val="193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7.12. Забезпечення медикаментами хворих на епілепсію</w:t>
            </w:r>
          </w:p>
        </w:tc>
        <w:tc>
          <w:tcPr>
            <w:tcW w:w="1727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КНП «Петриківський ЦПМСД»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Охоплення лікуванням 100% хворих даної групи</w:t>
            </w:r>
          </w:p>
        </w:tc>
      </w:tr>
      <w:tr w:rsidR="003D0AC8" w:rsidRPr="00376910" w:rsidTr="009F7341">
        <w:trPr>
          <w:gridAfter w:val="4"/>
          <w:wAfter w:w="7032" w:type="dxa"/>
          <w:trHeight w:val="408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44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-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268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45,6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45,6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546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7.13. Забезпечення хворих після протезування клапанів серця</w:t>
            </w:r>
          </w:p>
        </w:tc>
        <w:tc>
          <w:tcPr>
            <w:tcW w:w="1727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КНП «Петриківський ЦПМСД»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Проведення профілактики </w:t>
            </w:r>
            <w:proofErr w:type="spellStart"/>
            <w:r w:rsidRPr="00376910">
              <w:rPr>
                <w:rFonts w:ascii="Times New Roman" w:hAnsi="Times New Roman"/>
              </w:rPr>
              <w:t>тромбоемболі-чних</w:t>
            </w:r>
            <w:proofErr w:type="spellEnd"/>
            <w:r w:rsidRPr="00376910">
              <w:rPr>
                <w:rFonts w:ascii="Times New Roman" w:hAnsi="Times New Roman"/>
              </w:rPr>
              <w:t xml:space="preserve"> ускладнень та загострення захворювань</w:t>
            </w:r>
          </w:p>
        </w:tc>
      </w:tr>
      <w:tr w:rsidR="003D0AC8" w:rsidRPr="00376910" w:rsidTr="009F7341">
        <w:trPr>
          <w:gridAfter w:val="4"/>
          <w:wAfter w:w="7032" w:type="dxa"/>
          <w:trHeight w:val="412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463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243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423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7.14. Забезпечення медикаментами хворих на </w:t>
            </w:r>
            <w:r w:rsidRPr="00376910">
              <w:rPr>
                <w:rFonts w:ascii="Times New Roman" w:hAnsi="Times New Roman"/>
              </w:rPr>
              <w:lastRenderedPageBreak/>
              <w:t>бронхіальну астму</w:t>
            </w:r>
          </w:p>
        </w:tc>
        <w:tc>
          <w:tcPr>
            <w:tcW w:w="1727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lastRenderedPageBreak/>
              <w:t>КНП «Петриківський ЦПМСД»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Профілактики загострення захворювання</w:t>
            </w:r>
          </w:p>
        </w:tc>
      </w:tr>
      <w:tr w:rsidR="003D0AC8" w:rsidRPr="00376910" w:rsidTr="009F7341">
        <w:trPr>
          <w:gridAfter w:val="4"/>
          <w:wAfter w:w="7032" w:type="dxa"/>
          <w:trHeight w:val="487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537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-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EB54DD">
        <w:trPr>
          <w:gridAfter w:val="4"/>
          <w:wAfter w:w="7032" w:type="dxa"/>
          <w:trHeight w:val="213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0,6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0,6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5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540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7.15. Забезпечення медикаментами хворих на ішемічну хворобу серця з фібриляцією та тріпотінням передсердь</w:t>
            </w:r>
          </w:p>
        </w:tc>
        <w:tc>
          <w:tcPr>
            <w:tcW w:w="1727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КНП «Петриківський ЦПМСД»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 w:val="restart"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Зниження рівня смертності від інсультів та ішемічної хвороби серця та </w:t>
            </w:r>
            <w:proofErr w:type="spellStart"/>
            <w:r w:rsidRPr="00376910">
              <w:rPr>
                <w:rFonts w:ascii="Times New Roman" w:hAnsi="Times New Roman"/>
              </w:rPr>
              <w:t>тромбоемболі-чних</w:t>
            </w:r>
            <w:proofErr w:type="spellEnd"/>
            <w:r w:rsidRPr="00376910">
              <w:rPr>
                <w:rFonts w:ascii="Times New Roman" w:hAnsi="Times New Roman"/>
              </w:rPr>
              <w:t xml:space="preserve"> ускладнень</w:t>
            </w:r>
          </w:p>
        </w:tc>
      </w:tr>
      <w:tr w:rsidR="003D0AC8" w:rsidRPr="00376910" w:rsidTr="009F7341">
        <w:trPr>
          <w:gridAfter w:val="4"/>
          <w:wAfter w:w="7032" w:type="dxa"/>
          <w:trHeight w:val="562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EB54DD">
        <w:trPr>
          <w:gridAfter w:val="4"/>
          <w:wAfter w:w="7032" w:type="dxa"/>
          <w:trHeight w:val="455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281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446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7.16. Забезпечення медикаментами хворих на міастенію</w:t>
            </w:r>
          </w:p>
        </w:tc>
        <w:tc>
          <w:tcPr>
            <w:tcW w:w="1727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КНП «Петриківський ЦПМСД»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Покращення якості життя хворих на міастенію</w:t>
            </w:r>
          </w:p>
        </w:tc>
      </w:tr>
      <w:tr w:rsidR="003D0AC8" w:rsidRPr="00376910" w:rsidTr="009F7341">
        <w:trPr>
          <w:gridAfter w:val="4"/>
          <w:wAfter w:w="7032" w:type="dxa"/>
          <w:trHeight w:val="497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547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-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271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0,6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0,6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451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7.17. Забезпечення медикаментами хворих на хворобу Паркінсона</w:t>
            </w:r>
          </w:p>
        </w:tc>
        <w:tc>
          <w:tcPr>
            <w:tcW w:w="1727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КНП «Петриківський ЦПМСД»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Покращення якості життя хворих з хворобою Паркінсона, розширення рухового </w:t>
            </w:r>
            <w:r w:rsidRPr="00376910">
              <w:rPr>
                <w:rFonts w:ascii="Times New Roman" w:hAnsi="Times New Roman"/>
              </w:rPr>
              <w:lastRenderedPageBreak/>
              <w:t>режиму</w:t>
            </w:r>
          </w:p>
        </w:tc>
      </w:tr>
      <w:tr w:rsidR="003D0AC8" w:rsidRPr="00376910" w:rsidTr="009F7341">
        <w:trPr>
          <w:gridAfter w:val="4"/>
          <w:wAfter w:w="7032" w:type="dxa"/>
          <w:trHeight w:val="501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422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-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EB54DD">
        <w:trPr>
          <w:gridAfter w:val="4"/>
          <w:wAfter w:w="7032" w:type="dxa"/>
          <w:trHeight w:val="27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0,2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0,2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5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456"/>
        </w:trPr>
        <w:tc>
          <w:tcPr>
            <w:tcW w:w="1277" w:type="dxa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t>Забезпече-ння</w:t>
            </w:r>
            <w:proofErr w:type="spellEnd"/>
            <w:r w:rsidRPr="00376910">
              <w:rPr>
                <w:rFonts w:ascii="Times New Roman" w:hAnsi="Times New Roman"/>
              </w:rPr>
              <w:t xml:space="preserve"> мешканців району іншими засобами</w:t>
            </w:r>
          </w:p>
        </w:tc>
        <w:tc>
          <w:tcPr>
            <w:tcW w:w="1700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7.18. Придбання слухових апаратів (відповідно Постанови КМУ від 03.12.2009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№ 1301)</w:t>
            </w:r>
          </w:p>
        </w:tc>
        <w:tc>
          <w:tcPr>
            <w:tcW w:w="1727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КНП «Петриківський ЦПМСД»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Поновлення слуху серед пільгової категорії населення</w:t>
            </w:r>
          </w:p>
        </w:tc>
      </w:tr>
      <w:tr w:rsidR="003D0AC8" w:rsidRPr="00376910" w:rsidTr="009F7341">
        <w:trPr>
          <w:gridAfter w:val="4"/>
          <w:wAfter w:w="7032" w:type="dxa"/>
          <w:trHeight w:val="408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488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-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323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4,6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4,6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446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7.19. Придбання засобів індивідуальної гігієни для інвалідів І-ІІ груп згідно ІПР</w:t>
            </w:r>
          </w:p>
        </w:tc>
        <w:tc>
          <w:tcPr>
            <w:tcW w:w="1727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КНП «Петриківський ЦПМСД»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 w:val="restart"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497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405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-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313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49,4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49,4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451"/>
        </w:trPr>
        <w:tc>
          <w:tcPr>
            <w:tcW w:w="1277" w:type="dxa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t>Забезпече-ння</w:t>
            </w:r>
            <w:proofErr w:type="spellEnd"/>
            <w:r w:rsidRPr="00376910">
              <w:rPr>
                <w:rFonts w:ascii="Times New Roman" w:hAnsi="Times New Roman"/>
              </w:rPr>
              <w:t xml:space="preserve"> пільгового </w:t>
            </w:r>
            <w:proofErr w:type="spellStart"/>
            <w:r w:rsidRPr="00376910">
              <w:rPr>
                <w:rFonts w:ascii="Times New Roman" w:hAnsi="Times New Roman"/>
              </w:rPr>
              <w:t>зубопроте-</w:t>
            </w:r>
            <w:proofErr w:type="spellEnd"/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t>зування</w:t>
            </w:r>
            <w:proofErr w:type="spellEnd"/>
          </w:p>
        </w:tc>
        <w:tc>
          <w:tcPr>
            <w:tcW w:w="1700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7.20. Забезпечення учасників бойових дій, інвалідів війни, учасників війни пільговим </w:t>
            </w:r>
            <w:proofErr w:type="spellStart"/>
            <w:r w:rsidRPr="00376910">
              <w:rPr>
                <w:rFonts w:ascii="Times New Roman" w:hAnsi="Times New Roman"/>
              </w:rPr>
              <w:t>зубопротезува-нням</w:t>
            </w:r>
            <w:proofErr w:type="spellEnd"/>
          </w:p>
        </w:tc>
        <w:tc>
          <w:tcPr>
            <w:tcW w:w="1727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t>КП</w:t>
            </w:r>
            <w:proofErr w:type="spellEnd"/>
            <w:r w:rsidRPr="00376910">
              <w:rPr>
                <w:rFonts w:ascii="Times New Roman" w:hAnsi="Times New Roman"/>
              </w:rPr>
              <w:t xml:space="preserve"> «Петриківська ЦРЛ» </w:t>
            </w:r>
            <w:proofErr w:type="spellStart"/>
            <w:r w:rsidRPr="00376910">
              <w:rPr>
                <w:rFonts w:ascii="Times New Roman" w:hAnsi="Times New Roman"/>
              </w:rPr>
              <w:t>ДОР</w:t>
            </w:r>
            <w:proofErr w:type="spellEnd"/>
            <w:r w:rsidRPr="00376910">
              <w:rPr>
                <w:rFonts w:ascii="Times New Roman" w:hAnsi="Times New Roman"/>
              </w:rPr>
              <w:t>»</w:t>
            </w:r>
          </w:p>
        </w:tc>
        <w:tc>
          <w:tcPr>
            <w:tcW w:w="105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Забезпечення пільгової категорії населення 100% пільговим </w:t>
            </w:r>
            <w:proofErr w:type="spellStart"/>
            <w:r w:rsidRPr="00376910">
              <w:rPr>
                <w:rFonts w:ascii="Times New Roman" w:hAnsi="Times New Roman"/>
              </w:rPr>
              <w:t>зубопротезува-нням</w:t>
            </w:r>
            <w:proofErr w:type="spellEnd"/>
          </w:p>
        </w:tc>
      </w:tr>
      <w:tr w:rsidR="003D0AC8" w:rsidRPr="00376910" w:rsidTr="009F7341">
        <w:trPr>
          <w:gridAfter w:val="4"/>
          <w:wAfter w:w="7032" w:type="dxa"/>
          <w:trHeight w:val="501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422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31,0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31,0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EB54DD">
        <w:trPr>
          <w:gridAfter w:val="4"/>
          <w:wAfter w:w="7032" w:type="dxa"/>
          <w:trHeight w:val="239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19,0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19,0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456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7.21. Придбання засобів індивідуальної гігієни для </w:t>
            </w:r>
            <w:proofErr w:type="spellStart"/>
            <w:r w:rsidRPr="00376910">
              <w:rPr>
                <w:rFonts w:ascii="Times New Roman" w:hAnsi="Times New Roman"/>
              </w:rPr>
              <w:t>онкохворих</w:t>
            </w:r>
            <w:proofErr w:type="spellEnd"/>
            <w:r w:rsidRPr="00376910">
              <w:rPr>
                <w:rFonts w:ascii="Times New Roman" w:hAnsi="Times New Roman"/>
              </w:rPr>
              <w:t xml:space="preserve"> на стаціонарному лікуванні</w:t>
            </w:r>
          </w:p>
        </w:tc>
        <w:tc>
          <w:tcPr>
            <w:tcW w:w="1727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t>КП</w:t>
            </w:r>
            <w:proofErr w:type="spellEnd"/>
            <w:r w:rsidRPr="00376910">
              <w:rPr>
                <w:rFonts w:ascii="Times New Roman" w:hAnsi="Times New Roman"/>
              </w:rPr>
              <w:t xml:space="preserve"> «Петриківська ЦРЛ» </w:t>
            </w:r>
            <w:proofErr w:type="spellStart"/>
            <w:r w:rsidRPr="00376910">
              <w:rPr>
                <w:rFonts w:ascii="Times New Roman" w:hAnsi="Times New Roman"/>
              </w:rPr>
              <w:t>ДОР</w:t>
            </w:r>
            <w:proofErr w:type="spellEnd"/>
            <w:r w:rsidRPr="00376910">
              <w:rPr>
                <w:rFonts w:ascii="Times New Roman" w:hAnsi="Times New Roman"/>
              </w:rPr>
              <w:t>»</w:t>
            </w:r>
          </w:p>
        </w:tc>
        <w:tc>
          <w:tcPr>
            <w:tcW w:w="105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 w:val="restart"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492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415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3,1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3,1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181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1,9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1,9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423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375"/>
        </w:trPr>
        <w:tc>
          <w:tcPr>
            <w:tcW w:w="1277" w:type="dxa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t>Забезпе-</w:t>
            </w:r>
            <w:proofErr w:type="spellEnd"/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t>ченя</w:t>
            </w:r>
            <w:proofErr w:type="spellEnd"/>
            <w:r w:rsidRPr="00376910">
              <w:rPr>
                <w:rFonts w:ascii="Times New Roman" w:hAnsi="Times New Roman"/>
              </w:rPr>
              <w:t xml:space="preserve"> </w:t>
            </w:r>
            <w:proofErr w:type="spellStart"/>
            <w:r w:rsidRPr="00376910">
              <w:rPr>
                <w:rFonts w:ascii="Times New Roman" w:hAnsi="Times New Roman"/>
              </w:rPr>
              <w:t>технічни-ми</w:t>
            </w:r>
            <w:proofErr w:type="spellEnd"/>
            <w:r w:rsidRPr="00376910">
              <w:rPr>
                <w:rFonts w:ascii="Times New Roman" w:hAnsi="Times New Roman"/>
              </w:rPr>
              <w:t xml:space="preserve"> засобами медичного </w:t>
            </w:r>
            <w:proofErr w:type="spellStart"/>
            <w:r w:rsidRPr="00376910">
              <w:rPr>
                <w:rFonts w:ascii="Times New Roman" w:hAnsi="Times New Roman"/>
              </w:rPr>
              <w:t>призначе-ння</w:t>
            </w:r>
            <w:proofErr w:type="spellEnd"/>
          </w:p>
        </w:tc>
        <w:tc>
          <w:tcPr>
            <w:tcW w:w="1700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7.22. Придбання технічних засобів медичного призначення для інвалідів І-ІІ груп згідно ІПР</w:t>
            </w:r>
          </w:p>
        </w:tc>
        <w:tc>
          <w:tcPr>
            <w:tcW w:w="1727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КНП «Петриківський ЦПМСД»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Забезпечення пільгової категорії технічними засобами медичного призначення</w:t>
            </w:r>
          </w:p>
        </w:tc>
      </w:tr>
      <w:tr w:rsidR="003D0AC8" w:rsidRPr="00376910" w:rsidTr="009F7341">
        <w:trPr>
          <w:gridAfter w:val="4"/>
          <w:wAfter w:w="7032" w:type="dxa"/>
          <w:trHeight w:val="425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475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-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241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29,6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29,6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trHeight w:val="604"/>
        </w:trPr>
        <w:tc>
          <w:tcPr>
            <w:tcW w:w="16156" w:type="dxa"/>
            <w:gridSpan w:val="14"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6910">
              <w:rPr>
                <w:rFonts w:ascii="Times New Roman" w:hAnsi="Times New Roman"/>
                <w:b/>
                <w:lang w:val="en-US"/>
              </w:rPr>
              <w:t>VIII</w:t>
            </w:r>
            <w:r w:rsidRPr="00376910">
              <w:rPr>
                <w:rFonts w:ascii="Times New Roman" w:hAnsi="Times New Roman"/>
                <w:b/>
              </w:rPr>
              <w:t>. Інформатизація закладів охорони здоров’я</w:t>
            </w:r>
          </w:p>
        </w:tc>
        <w:tc>
          <w:tcPr>
            <w:tcW w:w="1758" w:type="dxa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</w:tr>
      <w:tr w:rsidR="003D0AC8" w:rsidRPr="00376910" w:rsidTr="00EB54DD">
        <w:trPr>
          <w:gridAfter w:val="4"/>
          <w:wAfter w:w="7032" w:type="dxa"/>
          <w:trHeight w:val="268"/>
        </w:trPr>
        <w:tc>
          <w:tcPr>
            <w:tcW w:w="1277" w:type="dxa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Заходи з легалізації </w:t>
            </w:r>
            <w:proofErr w:type="spellStart"/>
            <w:r w:rsidRPr="00376910">
              <w:rPr>
                <w:rFonts w:ascii="Times New Roman" w:hAnsi="Times New Roman"/>
              </w:rPr>
              <w:t>програм-ного</w:t>
            </w:r>
            <w:proofErr w:type="spellEnd"/>
            <w:r w:rsidRPr="00376910">
              <w:rPr>
                <w:rFonts w:ascii="Times New Roman" w:hAnsi="Times New Roman"/>
              </w:rPr>
              <w:t xml:space="preserve"> </w:t>
            </w:r>
            <w:proofErr w:type="spellStart"/>
            <w:r w:rsidRPr="00376910">
              <w:rPr>
                <w:rFonts w:ascii="Times New Roman" w:hAnsi="Times New Roman"/>
              </w:rPr>
              <w:t>забезпече-ння</w:t>
            </w:r>
            <w:proofErr w:type="spellEnd"/>
          </w:p>
        </w:tc>
        <w:tc>
          <w:tcPr>
            <w:tcW w:w="1700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8.1. Придбання ліцензійних комп’ютерних програм</w:t>
            </w:r>
          </w:p>
        </w:tc>
        <w:tc>
          <w:tcPr>
            <w:tcW w:w="1727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КНП «Петриківський ЦПМСД»,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t>КП</w:t>
            </w:r>
            <w:proofErr w:type="spellEnd"/>
            <w:r w:rsidRPr="00376910">
              <w:rPr>
                <w:rFonts w:ascii="Times New Roman" w:hAnsi="Times New Roman"/>
              </w:rPr>
              <w:t xml:space="preserve"> «Петриківська ЦРЛ» </w:t>
            </w:r>
            <w:proofErr w:type="spellStart"/>
            <w:r w:rsidRPr="00376910">
              <w:rPr>
                <w:rFonts w:ascii="Times New Roman" w:hAnsi="Times New Roman"/>
              </w:rPr>
              <w:t>ДОР</w:t>
            </w:r>
            <w:proofErr w:type="spellEnd"/>
            <w:r w:rsidRPr="00376910">
              <w:rPr>
                <w:rFonts w:ascii="Times New Roman" w:hAnsi="Times New Roman"/>
              </w:rPr>
              <w:t>»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100% легалізація комп’ютерних програм відповідно до вимог законодавства</w:t>
            </w:r>
          </w:p>
        </w:tc>
      </w:tr>
      <w:tr w:rsidR="003D0AC8" w:rsidRPr="00376910" w:rsidTr="009F7341">
        <w:trPr>
          <w:gridAfter w:val="4"/>
          <w:wAfter w:w="7032" w:type="dxa"/>
          <w:trHeight w:val="436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EB54DD">
        <w:trPr>
          <w:gridAfter w:val="4"/>
          <w:wAfter w:w="7032" w:type="dxa"/>
          <w:trHeight w:val="529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111,6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111,6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EB54DD">
        <w:trPr>
          <w:gridAfter w:val="4"/>
          <w:wAfter w:w="7032" w:type="dxa"/>
          <w:trHeight w:val="197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68,4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68,4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31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408"/>
        </w:trPr>
        <w:tc>
          <w:tcPr>
            <w:tcW w:w="1277" w:type="dxa"/>
            <w:vMerge w:val="restart"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8.2. Придбання комп’ютерної техніки для створення медичної бази даних</w:t>
            </w:r>
          </w:p>
        </w:tc>
        <w:tc>
          <w:tcPr>
            <w:tcW w:w="1727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КНП «Петриківський ЦПМСД»,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t>КП</w:t>
            </w:r>
            <w:proofErr w:type="spellEnd"/>
            <w:r w:rsidRPr="00376910">
              <w:rPr>
                <w:rFonts w:ascii="Times New Roman" w:hAnsi="Times New Roman"/>
              </w:rPr>
              <w:t xml:space="preserve"> «Петриківська ЦРЛ» </w:t>
            </w:r>
            <w:proofErr w:type="spellStart"/>
            <w:r w:rsidRPr="00376910">
              <w:rPr>
                <w:rFonts w:ascii="Times New Roman" w:hAnsi="Times New Roman"/>
              </w:rPr>
              <w:t>ДОР</w:t>
            </w:r>
            <w:proofErr w:type="spellEnd"/>
            <w:r w:rsidRPr="00376910">
              <w:rPr>
                <w:rFonts w:ascii="Times New Roman" w:hAnsi="Times New Roman"/>
              </w:rPr>
              <w:t>»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Створення електронного медичного простору</w:t>
            </w:r>
          </w:p>
        </w:tc>
      </w:tr>
      <w:tr w:rsidR="003D0AC8" w:rsidRPr="00376910" w:rsidTr="009F7341">
        <w:trPr>
          <w:gridAfter w:val="4"/>
          <w:wAfter w:w="7032" w:type="dxa"/>
          <w:trHeight w:val="44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508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113,0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113,0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275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67,0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67,0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445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6156" w:type="dxa"/>
            <w:gridSpan w:val="14"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6910">
              <w:rPr>
                <w:rFonts w:ascii="Times New Roman" w:hAnsi="Times New Roman"/>
                <w:b/>
              </w:rPr>
              <w:t>ІХ. Приведення земельних ділянок ЦПМСД у відповідність до чинного законодавства</w:t>
            </w:r>
          </w:p>
        </w:tc>
      </w:tr>
      <w:tr w:rsidR="003D0AC8" w:rsidRPr="00376910" w:rsidTr="009F7341">
        <w:trPr>
          <w:gridAfter w:val="4"/>
          <w:wAfter w:w="7032" w:type="dxa"/>
          <w:trHeight w:val="392"/>
        </w:trPr>
        <w:tc>
          <w:tcPr>
            <w:tcW w:w="1277" w:type="dxa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t>Приведен-</w:t>
            </w:r>
            <w:proofErr w:type="spellEnd"/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t>ня</w:t>
            </w:r>
            <w:proofErr w:type="spellEnd"/>
            <w:r w:rsidRPr="00376910">
              <w:rPr>
                <w:rFonts w:ascii="Times New Roman" w:hAnsi="Times New Roman"/>
              </w:rPr>
              <w:t xml:space="preserve"> земельних ділянок ЦПМСД у </w:t>
            </w:r>
            <w:proofErr w:type="spellStart"/>
            <w:r w:rsidRPr="00376910">
              <w:rPr>
                <w:rFonts w:ascii="Times New Roman" w:hAnsi="Times New Roman"/>
              </w:rPr>
              <w:t>відповід-</w:t>
            </w:r>
            <w:proofErr w:type="spellEnd"/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t>ність</w:t>
            </w:r>
            <w:proofErr w:type="spellEnd"/>
            <w:r w:rsidRPr="00376910">
              <w:rPr>
                <w:rFonts w:ascii="Times New Roman" w:hAnsi="Times New Roman"/>
              </w:rPr>
              <w:t xml:space="preserve"> до чинного </w:t>
            </w:r>
            <w:proofErr w:type="spellStart"/>
            <w:r w:rsidRPr="00376910">
              <w:rPr>
                <w:rFonts w:ascii="Times New Roman" w:hAnsi="Times New Roman"/>
              </w:rPr>
              <w:t>законода-вства</w:t>
            </w:r>
            <w:proofErr w:type="spellEnd"/>
          </w:p>
        </w:tc>
        <w:tc>
          <w:tcPr>
            <w:tcW w:w="1700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9.1. Виготовлення земельної документації з отримання державного акта на постійне користування землею</w:t>
            </w:r>
          </w:p>
        </w:tc>
        <w:tc>
          <w:tcPr>
            <w:tcW w:w="1727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КНП «Петриківський ЦПМСД»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100% оформлення права на користування земельними ділянками відповідно до вимог Земельного кодексу України</w:t>
            </w:r>
          </w:p>
        </w:tc>
      </w:tr>
      <w:tr w:rsidR="003D0AC8" w:rsidRPr="00376910" w:rsidTr="009F7341">
        <w:trPr>
          <w:gridAfter w:val="4"/>
          <w:wAfter w:w="7032" w:type="dxa"/>
          <w:trHeight w:val="443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351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-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273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10,0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10,0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412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6156" w:type="dxa"/>
            <w:gridSpan w:val="14"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6910">
              <w:rPr>
                <w:rFonts w:ascii="Times New Roman" w:hAnsi="Times New Roman"/>
                <w:b/>
              </w:rPr>
              <w:t>Х. Проведення обстеження в центрах первинної медико-санітарної допомоги</w:t>
            </w:r>
          </w:p>
        </w:tc>
      </w:tr>
      <w:tr w:rsidR="003D0AC8" w:rsidRPr="00376910" w:rsidTr="009F7341">
        <w:trPr>
          <w:gridAfter w:val="4"/>
          <w:wAfter w:w="7032" w:type="dxa"/>
          <w:trHeight w:val="410"/>
        </w:trPr>
        <w:tc>
          <w:tcPr>
            <w:tcW w:w="1277" w:type="dxa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t>Забезпече-ння</w:t>
            </w:r>
            <w:proofErr w:type="spellEnd"/>
            <w:r w:rsidRPr="00376910">
              <w:rPr>
                <w:rFonts w:ascii="Times New Roman" w:hAnsi="Times New Roman"/>
              </w:rPr>
              <w:t xml:space="preserve"> </w:t>
            </w:r>
            <w:proofErr w:type="spellStart"/>
            <w:r w:rsidRPr="00376910">
              <w:rPr>
                <w:rFonts w:ascii="Times New Roman" w:hAnsi="Times New Roman"/>
              </w:rPr>
              <w:t>витратни-</w:t>
            </w:r>
            <w:proofErr w:type="spellEnd"/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ми </w:t>
            </w:r>
            <w:proofErr w:type="spellStart"/>
            <w:r w:rsidRPr="00376910">
              <w:rPr>
                <w:rFonts w:ascii="Times New Roman" w:hAnsi="Times New Roman"/>
              </w:rPr>
              <w:t>матеріала-</w:t>
            </w:r>
            <w:proofErr w:type="spellEnd"/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ми</w:t>
            </w:r>
          </w:p>
        </w:tc>
        <w:tc>
          <w:tcPr>
            <w:tcW w:w="1700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10.1. Часткове забезпечення витратними матеріалами на проведення досліджень та відвідувань до лікарів</w:t>
            </w:r>
          </w:p>
        </w:tc>
        <w:tc>
          <w:tcPr>
            <w:tcW w:w="1727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КНП «Петриківський ЦПМСД»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Забезпечення витратними матеріалами оглядів лікарів, досліджень</w:t>
            </w: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375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283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484"/>
        </w:trPr>
        <w:tc>
          <w:tcPr>
            <w:tcW w:w="16156" w:type="dxa"/>
            <w:gridSpan w:val="14"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6910">
              <w:rPr>
                <w:rFonts w:ascii="Times New Roman" w:hAnsi="Times New Roman"/>
                <w:b/>
              </w:rPr>
              <w:lastRenderedPageBreak/>
              <w:t>ХІ. Забезпечення належних умов та дотримання вимог в протитуберкульозному кабінеті</w:t>
            </w:r>
          </w:p>
        </w:tc>
      </w:tr>
      <w:tr w:rsidR="003D0AC8" w:rsidRPr="00376910" w:rsidTr="009F7341">
        <w:trPr>
          <w:gridAfter w:val="4"/>
          <w:wAfter w:w="7032" w:type="dxa"/>
          <w:trHeight w:val="513"/>
        </w:trPr>
        <w:tc>
          <w:tcPr>
            <w:tcW w:w="1277" w:type="dxa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t>Забезпече-ння</w:t>
            </w:r>
            <w:proofErr w:type="spellEnd"/>
            <w:r w:rsidRPr="00376910">
              <w:rPr>
                <w:rFonts w:ascii="Times New Roman" w:hAnsi="Times New Roman"/>
              </w:rPr>
              <w:t xml:space="preserve"> якості лікування хворих на </w:t>
            </w:r>
            <w:proofErr w:type="spellStart"/>
            <w:r w:rsidRPr="00376910">
              <w:rPr>
                <w:rFonts w:ascii="Times New Roman" w:hAnsi="Times New Roman"/>
              </w:rPr>
              <w:t>туберку-</w:t>
            </w:r>
            <w:proofErr w:type="spellEnd"/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t>льоз</w:t>
            </w:r>
            <w:proofErr w:type="spellEnd"/>
          </w:p>
        </w:tc>
        <w:tc>
          <w:tcPr>
            <w:tcW w:w="1700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11.1. Забезпечення </w:t>
            </w:r>
            <w:proofErr w:type="spellStart"/>
            <w:r w:rsidRPr="00376910">
              <w:rPr>
                <w:rFonts w:ascii="Times New Roman" w:hAnsi="Times New Roman"/>
              </w:rPr>
              <w:t>малозабезпе-чених</w:t>
            </w:r>
            <w:proofErr w:type="spellEnd"/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сімей хворих на активний туберкульоз продуктовими наборами (10 осіб)</w:t>
            </w:r>
          </w:p>
        </w:tc>
        <w:tc>
          <w:tcPr>
            <w:tcW w:w="1727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t>КП</w:t>
            </w:r>
            <w:proofErr w:type="spellEnd"/>
            <w:r w:rsidRPr="00376910">
              <w:rPr>
                <w:rFonts w:ascii="Times New Roman" w:hAnsi="Times New Roman"/>
              </w:rPr>
              <w:t xml:space="preserve"> «Петриківська ЦРЛ» </w:t>
            </w:r>
            <w:proofErr w:type="spellStart"/>
            <w:r w:rsidRPr="00376910">
              <w:rPr>
                <w:rFonts w:ascii="Times New Roman" w:hAnsi="Times New Roman"/>
              </w:rPr>
              <w:t>ДОР</w:t>
            </w:r>
            <w:proofErr w:type="spellEnd"/>
            <w:r w:rsidRPr="00376910">
              <w:rPr>
                <w:rFonts w:ascii="Times New Roman" w:hAnsi="Times New Roman"/>
              </w:rPr>
              <w:t>»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Підвищення рівня </w:t>
            </w:r>
            <w:proofErr w:type="spellStart"/>
            <w:r w:rsidRPr="00376910">
              <w:rPr>
                <w:rFonts w:ascii="Times New Roman" w:hAnsi="Times New Roman"/>
              </w:rPr>
              <w:t>вилікованості</w:t>
            </w:r>
            <w:proofErr w:type="spellEnd"/>
            <w:r w:rsidRPr="00376910">
              <w:rPr>
                <w:rFonts w:ascii="Times New Roman" w:hAnsi="Times New Roman"/>
              </w:rPr>
              <w:t xml:space="preserve"> хворих на туберкульоз</w:t>
            </w:r>
          </w:p>
        </w:tc>
      </w:tr>
      <w:tr w:rsidR="003D0AC8" w:rsidRPr="00376910" w:rsidTr="009F7341">
        <w:trPr>
          <w:gridAfter w:val="4"/>
          <w:wAfter w:w="7032" w:type="dxa"/>
          <w:trHeight w:val="420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470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16,6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16,6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237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11,1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11,1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478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430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11.2. Облаштування відокремленої палати для хворих з підозрою на туберкульоз</w:t>
            </w:r>
          </w:p>
        </w:tc>
        <w:tc>
          <w:tcPr>
            <w:tcW w:w="1727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t>КП</w:t>
            </w:r>
            <w:proofErr w:type="spellEnd"/>
            <w:r w:rsidRPr="00376910">
              <w:rPr>
                <w:rFonts w:ascii="Times New Roman" w:hAnsi="Times New Roman"/>
              </w:rPr>
              <w:t xml:space="preserve"> «Петриківська ЦРЛ» </w:t>
            </w:r>
            <w:proofErr w:type="spellStart"/>
            <w:r w:rsidRPr="00376910">
              <w:rPr>
                <w:rFonts w:ascii="Times New Roman" w:hAnsi="Times New Roman"/>
              </w:rPr>
              <w:t>ДОР</w:t>
            </w:r>
            <w:proofErr w:type="spellEnd"/>
            <w:r w:rsidRPr="00376910">
              <w:rPr>
                <w:rFonts w:ascii="Times New Roman" w:hAnsi="Times New Roman"/>
              </w:rPr>
              <w:t>»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49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388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155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16156" w:type="dxa"/>
            <w:gridSpan w:val="14"/>
            <w:vAlign w:val="center"/>
          </w:tcPr>
          <w:p w:rsidR="003D0AC8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6910">
              <w:rPr>
                <w:rFonts w:ascii="Times New Roman" w:hAnsi="Times New Roman"/>
                <w:b/>
              </w:rPr>
              <w:t xml:space="preserve">ХІІ. Удосконалення профілактичних та протиепідемічних заходів щодо запобігання поширенню інфекційних хвороб, </w:t>
            </w:r>
          </w:p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6910">
              <w:rPr>
                <w:rFonts w:ascii="Times New Roman" w:hAnsi="Times New Roman"/>
                <w:b/>
              </w:rPr>
              <w:t>боротьба з якими проводиться засобами імунопрофілактики</w:t>
            </w:r>
          </w:p>
        </w:tc>
      </w:tr>
      <w:tr w:rsidR="003D0AC8" w:rsidRPr="00376910" w:rsidTr="009F7341">
        <w:trPr>
          <w:gridAfter w:val="4"/>
          <w:wAfter w:w="7032" w:type="dxa"/>
          <w:trHeight w:val="410"/>
        </w:trPr>
        <w:tc>
          <w:tcPr>
            <w:tcW w:w="1277" w:type="dxa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t>Забезпече-ння</w:t>
            </w:r>
            <w:proofErr w:type="spellEnd"/>
            <w:r w:rsidRPr="00376910">
              <w:rPr>
                <w:rFonts w:ascii="Times New Roman" w:hAnsi="Times New Roman"/>
              </w:rPr>
              <w:t xml:space="preserve"> </w:t>
            </w:r>
            <w:proofErr w:type="spellStart"/>
            <w:r w:rsidRPr="00376910">
              <w:rPr>
                <w:rFonts w:ascii="Times New Roman" w:hAnsi="Times New Roman"/>
              </w:rPr>
              <w:t>профілак-</w:t>
            </w:r>
            <w:proofErr w:type="spellEnd"/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t>тичними</w:t>
            </w:r>
            <w:proofErr w:type="spellEnd"/>
            <w:r w:rsidRPr="00376910">
              <w:rPr>
                <w:rFonts w:ascii="Times New Roman" w:hAnsi="Times New Roman"/>
              </w:rPr>
              <w:t xml:space="preserve"> </w:t>
            </w:r>
            <w:proofErr w:type="spellStart"/>
            <w:r w:rsidRPr="00376910">
              <w:rPr>
                <w:rFonts w:ascii="Times New Roman" w:hAnsi="Times New Roman"/>
              </w:rPr>
              <w:t>щеплення-ми</w:t>
            </w:r>
            <w:proofErr w:type="spellEnd"/>
            <w:r w:rsidRPr="00376910">
              <w:rPr>
                <w:rFonts w:ascii="Times New Roman" w:hAnsi="Times New Roman"/>
              </w:rPr>
              <w:t xml:space="preserve"> цільових груп населення на рівні 95%</w:t>
            </w:r>
          </w:p>
        </w:tc>
        <w:tc>
          <w:tcPr>
            <w:tcW w:w="1984" w:type="dxa"/>
            <w:gridSpan w:val="5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12.1. Забезпечення своєчасного охоплення щепленнями цільових груп населення за епідемічними показаннями про</w:t>
            </w:r>
            <w:r w:rsidR="009F7341">
              <w:rPr>
                <w:rFonts w:ascii="Times New Roman" w:hAnsi="Times New Roman"/>
              </w:rPr>
              <w:t>ти правця та сказу (протиправце</w:t>
            </w:r>
            <w:r w:rsidRPr="00376910">
              <w:rPr>
                <w:rFonts w:ascii="Times New Roman" w:hAnsi="Times New Roman"/>
              </w:rPr>
              <w:t xml:space="preserve">вий анатоксин, протиправцева </w:t>
            </w:r>
            <w:r w:rsidRPr="00376910">
              <w:rPr>
                <w:rFonts w:ascii="Times New Roman" w:hAnsi="Times New Roman"/>
              </w:rPr>
              <w:lastRenderedPageBreak/>
              <w:t>сироватка)</w:t>
            </w:r>
          </w:p>
        </w:tc>
        <w:tc>
          <w:tcPr>
            <w:tcW w:w="1443" w:type="dxa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lastRenderedPageBreak/>
              <w:t>КП</w:t>
            </w:r>
            <w:proofErr w:type="spellEnd"/>
            <w:r w:rsidRPr="00376910">
              <w:rPr>
                <w:rFonts w:ascii="Times New Roman" w:hAnsi="Times New Roman"/>
              </w:rPr>
              <w:t xml:space="preserve"> «Петриківська ЦРЛ» </w:t>
            </w:r>
            <w:proofErr w:type="spellStart"/>
            <w:r w:rsidRPr="00376910">
              <w:rPr>
                <w:rFonts w:ascii="Times New Roman" w:hAnsi="Times New Roman"/>
              </w:rPr>
              <w:t>ДОР</w:t>
            </w:r>
            <w:proofErr w:type="spellEnd"/>
            <w:r w:rsidRPr="00376910">
              <w:rPr>
                <w:rFonts w:ascii="Times New Roman" w:hAnsi="Times New Roman"/>
              </w:rPr>
              <w:t>»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Своєчасність охоплення </w:t>
            </w:r>
            <w:proofErr w:type="spellStart"/>
            <w:r w:rsidRPr="00376910">
              <w:rPr>
                <w:rFonts w:ascii="Times New Roman" w:hAnsi="Times New Roman"/>
              </w:rPr>
              <w:t>профілактич-ними</w:t>
            </w:r>
            <w:proofErr w:type="spellEnd"/>
            <w:r w:rsidRPr="00376910">
              <w:rPr>
                <w:rFonts w:ascii="Times New Roman" w:hAnsi="Times New Roman"/>
              </w:rPr>
              <w:t xml:space="preserve"> щепленнями цільових груп населення на рівні 95%</w:t>
            </w:r>
          </w:p>
        </w:tc>
      </w:tr>
      <w:tr w:rsidR="003D0AC8" w:rsidRPr="00376910" w:rsidTr="009F7341">
        <w:trPr>
          <w:gridAfter w:val="4"/>
          <w:wAfter w:w="7032" w:type="dxa"/>
          <w:trHeight w:val="473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5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381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5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21,4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21,4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27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5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13,1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13,1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5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5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402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5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12.2. Забезпечення своєчасного щеплення проти грипу медичних працівників і дітей-сиріт</w:t>
            </w:r>
          </w:p>
        </w:tc>
        <w:tc>
          <w:tcPr>
            <w:tcW w:w="1443" w:type="dxa"/>
            <w:vMerge w:val="restart"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КНП «Петриківський ЦПМСД»,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t>КП</w:t>
            </w:r>
            <w:proofErr w:type="spellEnd"/>
            <w:r w:rsidRPr="00376910">
              <w:rPr>
                <w:rFonts w:ascii="Times New Roman" w:hAnsi="Times New Roman"/>
              </w:rPr>
              <w:t xml:space="preserve"> «Петриківська ЦРЛ» </w:t>
            </w:r>
            <w:proofErr w:type="spellStart"/>
            <w:r w:rsidRPr="00376910">
              <w:rPr>
                <w:rFonts w:ascii="Times New Roman" w:hAnsi="Times New Roman"/>
              </w:rPr>
              <w:t>ДОР</w:t>
            </w:r>
            <w:proofErr w:type="spellEnd"/>
            <w:r w:rsidRPr="00376910">
              <w:rPr>
                <w:rFonts w:ascii="Times New Roman" w:hAnsi="Times New Roman"/>
              </w:rPr>
              <w:t>»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311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5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517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5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8,0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8,0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127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5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5,0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5,0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5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511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5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169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5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12.3. Оснащення кабінетів щеплень холодильним устаткуванням для дотримання вимог «холодового ланцюга» під час зберігання,</w:t>
            </w:r>
            <w:r w:rsidR="003B63E8">
              <w:rPr>
                <w:rFonts w:ascii="Times New Roman" w:hAnsi="Times New Roman"/>
              </w:rPr>
              <w:t xml:space="preserve"> транспортува</w:t>
            </w:r>
            <w:r>
              <w:rPr>
                <w:rFonts w:ascii="Times New Roman" w:hAnsi="Times New Roman"/>
              </w:rPr>
              <w:t xml:space="preserve">ння </w:t>
            </w:r>
            <w:proofErr w:type="spellStart"/>
            <w:r>
              <w:rPr>
                <w:rFonts w:ascii="Times New Roman" w:hAnsi="Times New Roman"/>
              </w:rPr>
              <w:t>імунобіологіч</w:t>
            </w:r>
            <w:proofErr w:type="spellEnd"/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них препаратів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КНП «Петриківський ЦПМСД»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t>КП</w:t>
            </w:r>
            <w:proofErr w:type="spellEnd"/>
            <w:r w:rsidRPr="00376910">
              <w:rPr>
                <w:rFonts w:ascii="Times New Roman" w:hAnsi="Times New Roman"/>
              </w:rPr>
              <w:t xml:space="preserve"> «Петриківська ЦРЛ» </w:t>
            </w:r>
            <w:proofErr w:type="spellStart"/>
            <w:r w:rsidRPr="00376910">
              <w:rPr>
                <w:rFonts w:ascii="Times New Roman" w:hAnsi="Times New Roman"/>
              </w:rPr>
              <w:t>ДОР</w:t>
            </w:r>
            <w:proofErr w:type="spellEnd"/>
            <w:r w:rsidRPr="00376910">
              <w:rPr>
                <w:rFonts w:ascii="Times New Roman" w:hAnsi="Times New Roman"/>
              </w:rPr>
              <w:t>»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468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5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376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5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29,3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29,3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32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5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15,7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15,7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5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EB54DD">
        <w:trPr>
          <w:gridAfter w:val="4"/>
          <w:wAfter w:w="7032" w:type="dxa"/>
          <w:trHeight w:hRule="exact" w:val="618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5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3B63E8">
        <w:trPr>
          <w:gridAfter w:val="4"/>
          <w:wAfter w:w="7032" w:type="dxa"/>
          <w:trHeight w:val="551"/>
        </w:trPr>
        <w:tc>
          <w:tcPr>
            <w:tcW w:w="16156" w:type="dxa"/>
            <w:gridSpan w:val="14"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  <w:b/>
              </w:rPr>
              <w:t>ХІІІ. Розвиток стоматологічної допомоги</w:t>
            </w:r>
          </w:p>
        </w:tc>
      </w:tr>
      <w:tr w:rsidR="003D0AC8" w:rsidRPr="00376910" w:rsidTr="00980A5E">
        <w:trPr>
          <w:gridAfter w:val="4"/>
          <w:wAfter w:w="7032" w:type="dxa"/>
          <w:trHeight w:val="290"/>
        </w:trPr>
        <w:tc>
          <w:tcPr>
            <w:tcW w:w="1277" w:type="dxa"/>
            <w:vMerge w:val="restart"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13.1.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Профілактика </w:t>
            </w:r>
            <w:proofErr w:type="spellStart"/>
            <w:r w:rsidRPr="00376910">
              <w:rPr>
                <w:rFonts w:ascii="Times New Roman" w:hAnsi="Times New Roman"/>
              </w:rPr>
              <w:t>стоматологіч-них</w:t>
            </w:r>
            <w:proofErr w:type="spellEnd"/>
            <w:r w:rsidRPr="00376910">
              <w:rPr>
                <w:rFonts w:ascii="Times New Roman" w:hAnsi="Times New Roman"/>
              </w:rPr>
              <w:t xml:space="preserve"> захворювань у дітей</w:t>
            </w:r>
          </w:p>
        </w:tc>
        <w:tc>
          <w:tcPr>
            <w:tcW w:w="1727" w:type="dxa"/>
            <w:gridSpan w:val="3"/>
            <w:vMerge w:val="restart"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t>КП</w:t>
            </w:r>
            <w:proofErr w:type="spellEnd"/>
            <w:r w:rsidRPr="00376910">
              <w:rPr>
                <w:rFonts w:ascii="Times New Roman" w:hAnsi="Times New Roman"/>
              </w:rPr>
              <w:t xml:space="preserve"> «Петриківська ЦРЛ» </w:t>
            </w:r>
            <w:proofErr w:type="spellStart"/>
            <w:r w:rsidRPr="00376910">
              <w:rPr>
                <w:rFonts w:ascii="Times New Roman" w:hAnsi="Times New Roman"/>
              </w:rPr>
              <w:t>ДОР</w:t>
            </w:r>
            <w:proofErr w:type="spellEnd"/>
            <w:r w:rsidRPr="00376910">
              <w:rPr>
                <w:rFonts w:ascii="Times New Roman" w:hAnsi="Times New Roman"/>
              </w:rPr>
              <w:t>»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 w:val="restart"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375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150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130,2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130,2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180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79,8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79,8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225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hRule="exact" w:val="604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185"/>
        </w:trPr>
        <w:tc>
          <w:tcPr>
            <w:tcW w:w="1277" w:type="dxa"/>
            <w:vMerge w:val="restart"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13.2.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Забезпечення невідкладної </w:t>
            </w:r>
            <w:proofErr w:type="spellStart"/>
            <w:r w:rsidRPr="00376910">
              <w:rPr>
                <w:rFonts w:ascii="Times New Roman" w:hAnsi="Times New Roman"/>
              </w:rPr>
              <w:t>стоматологіч-ної</w:t>
            </w:r>
            <w:proofErr w:type="spellEnd"/>
            <w:r w:rsidRPr="00376910">
              <w:rPr>
                <w:rFonts w:ascii="Times New Roman" w:hAnsi="Times New Roman"/>
              </w:rPr>
              <w:t xml:space="preserve"> допомоги</w:t>
            </w:r>
          </w:p>
        </w:tc>
        <w:tc>
          <w:tcPr>
            <w:tcW w:w="1727" w:type="dxa"/>
            <w:gridSpan w:val="3"/>
            <w:vMerge w:val="restart"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t>КП</w:t>
            </w:r>
            <w:proofErr w:type="spellEnd"/>
            <w:r w:rsidRPr="00376910">
              <w:rPr>
                <w:rFonts w:ascii="Times New Roman" w:hAnsi="Times New Roman"/>
              </w:rPr>
              <w:t xml:space="preserve"> «Петриківська ЦРЛ» </w:t>
            </w:r>
            <w:proofErr w:type="spellStart"/>
            <w:r w:rsidRPr="00376910">
              <w:rPr>
                <w:rFonts w:ascii="Times New Roman" w:hAnsi="Times New Roman"/>
              </w:rPr>
              <w:t>ДОР</w:t>
            </w:r>
            <w:proofErr w:type="spellEnd"/>
            <w:r w:rsidRPr="00376910">
              <w:rPr>
                <w:rFonts w:ascii="Times New Roman" w:hAnsi="Times New Roman"/>
              </w:rPr>
              <w:t>»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 w:val="restart"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165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120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167,4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167,4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285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102,6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102,6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210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hRule="exact" w:val="508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EB54DD">
        <w:trPr>
          <w:gridAfter w:val="4"/>
          <w:wAfter w:w="7032" w:type="dxa"/>
          <w:trHeight w:val="835"/>
        </w:trPr>
        <w:tc>
          <w:tcPr>
            <w:tcW w:w="1277" w:type="dxa"/>
            <w:vMerge w:val="restart"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13.3. Надання іншої </w:t>
            </w:r>
            <w:proofErr w:type="spellStart"/>
            <w:r w:rsidRPr="00376910">
              <w:rPr>
                <w:rFonts w:ascii="Times New Roman" w:hAnsi="Times New Roman"/>
              </w:rPr>
              <w:t>стомато</w:t>
            </w:r>
            <w:r w:rsidR="00750739">
              <w:rPr>
                <w:rFonts w:ascii="Times New Roman" w:hAnsi="Times New Roman"/>
              </w:rPr>
              <w:t>-логіч</w:t>
            </w:r>
            <w:r w:rsidRPr="00376910">
              <w:rPr>
                <w:rFonts w:ascii="Times New Roman" w:hAnsi="Times New Roman"/>
              </w:rPr>
              <w:t>ної</w:t>
            </w:r>
            <w:proofErr w:type="spellEnd"/>
            <w:r w:rsidRPr="00376910">
              <w:rPr>
                <w:rFonts w:ascii="Times New Roman" w:hAnsi="Times New Roman"/>
              </w:rPr>
              <w:t xml:space="preserve"> (</w:t>
            </w:r>
            <w:proofErr w:type="spellStart"/>
            <w:r w:rsidRPr="00376910">
              <w:rPr>
                <w:rFonts w:ascii="Times New Roman" w:hAnsi="Times New Roman"/>
              </w:rPr>
              <w:t>тера</w:t>
            </w:r>
            <w:r w:rsidR="00750739">
              <w:rPr>
                <w:rFonts w:ascii="Times New Roman" w:hAnsi="Times New Roman"/>
              </w:rPr>
              <w:t>-</w:t>
            </w:r>
            <w:r w:rsidRPr="00376910">
              <w:rPr>
                <w:rFonts w:ascii="Times New Roman" w:hAnsi="Times New Roman"/>
              </w:rPr>
              <w:t>певтичної</w:t>
            </w:r>
            <w:proofErr w:type="spellEnd"/>
            <w:r w:rsidRPr="00376910">
              <w:rPr>
                <w:rFonts w:ascii="Times New Roman" w:hAnsi="Times New Roman"/>
              </w:rPr>
              <w:t xml:space="preserve"> ) </w:t>
            </w:r>
            <w:proofErr w:type="spellStart"/>
            <w:r w:rsidRPr="00376910">
              <w:rPr>
                <w:rFonts w:ascii="Times New Roman" w:hAnsi="Times New Roman"/>
              </w:rPr>
              <w:t>до</w:t>
            </w:r>
            <w:r w:rsidR="00750739">
              <w:rPr>
                <w:rFonts w:ascii="Times New Roman" w:hAnsi="Times New Roman"/>
              </w:rPr>
              <w:t>-</w:t>
            </w:r>
            <w:r w:rsidRPr="00376910">
              <w:rPr>
                <w:rFonts w:ascii="Times New Roman" w:hAnsi="Times New Roman"/>
              </w:rPr>
              <w:t>помоги</w:t>
            </w:r>
            <w:proofErr w:type="spellEnd"/>
            <w:r w:rsidRPr="00376910">
              <w:rPr>
                <w:rFonts w:ascii="Times New Roman" w:hAnsi="Times New Roman"/>
              </w:rPr>
              <w:t xml:space="preserve">  </w:t>
            </w:r>
            <w:proofErr w:type="spellStart"/>
            <w:r w:rsidRPr="00376910">
              <w:rPr>
                <w:rFonts w:ascii="Times New Roman" w:hAnsi="Times New Roman"/>
              </w:rPr>
              <w:t>пільго</w:t>
            </w:r>
            <w:r w:rsidR="00750739">
              <w:rPr>
                <w:rFonts w:ascii="Times New Roman" w:hAnsi="Times New Roman"/>
              </w:rPr>
              <w:t>-</w:t>
            </w:r>
            <w:r w:rsidRPr="00376910">
              <w:rPr>
                <w:rFonts w:ascii="Times New Roman" w:hAnsi="Times New Roman"/>
              </w:rPr>
              <w:t>вій</w:t>
            </w:r>
            <w:proofErr w:type="spellEnd"/>
            <w:r w:rsidRPr="00376910">
              <w:rPr>
                <w:rFonts w:ascii="Times New Roman" w:hAnsi="Times New Roman"/>
              </w:rPr>
              <w:t xml:space="preserve"> категорії (декретована група, ветерани війни, АТО, ООС, ліквідатори аварії на ЧАЕС)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 w:val="restart"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t>КП</w:t>
            </w:r>
            <w:proofErr w:type="spellEnd"/>
            <w:r w:rsidRPr="00376910">
              <w:rPr>
                <w:rFonts w:ascii="Times New Roman" w:hAnsi="Times New Roman"/>
              </w:rPr>
              <w:t xml:space="preserve"> «Петриківська ЦРЛ» </w:t>
            </w:r>
            <w:proofErr w:type="spellStart"/>
            <w:r w:rsidRPr="00376910">
              <w:rPr>
                <w:rFonts w:ascii="Times New Roman" w:hAnsi="Times New Roman"/>
              </w:rPr>
              <w:t>ДОР</w:t>
            </w:r>
            <w:proofErr w:type="spellEnd"/>
            <w:r w:rsidRPr="00376910">
              <w:rPr>
                <w:rFonts w:ascii="Times New Roman" w:hAnsi="Times New Roman"/>
              </w:rPr>
              <w:t>»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 w:val="restart"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521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435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25,4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25,4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225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15,6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15,6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60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750739">
        <w:trPr>
          <w:gridAfter w:val="4"/>
          <w:wAfter w:w="7032" w:type="dxa"/>
          <w:trHeight w:hRule="exact" w:val="500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E61F38">
        <w:trPr>
          <w:gridAfter w:val="4"/>
          <w:wAfter w:w="7032" w:type="dxa"/>
          <w:trHeight w:val="274"/>
        </w:trPr>
        <w:tc>
          <w:tcPr>
            <w:tcW w:w="1277" w:type="dxa"/>
            <w:vMerge w:val="restart"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13.4.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Забезпечення обов’язкових </w:t>
            </w:r>
            <w:proofErr w:type="spellStart"/>
            <w:r w:rsidRPr="00376910">
              <w:rPr>
                <w:rFonts w:ascii="Times New Roman" w:hAnsi="Times New Roman"/>
              </w:rPr>
              <w:t>стоматологіч-них</w:t>
            </w:r>
            <w:proofErr w:type="spellEnd"/>
            <w:r w:rsidRPr="00376910">
              <w:rPr>
                <w:rFonts w:ascii="Times New Roman" w:hAnsi="Times New Roman"/>
              </w:rPr>
              <w:t xml:space="preserve">  оглядів приписників, призовників та </w:t>
            </w:r>
            <w:proofErr w:type="spellStart"/>
            <w:r w:rsidRPr="00376910">
              <w:rPr>
                <w:rFonts w:ascii="Times New Roman" w:hAnsi="Times New Roman"/>
              </w:rPr>
              <w:t>військовозобо-в'язаних</w:t>
            </w:r>
            <w:proofErr w:type="spellEnd"/>
          </w:p>
        </w:tc>
        <w:tc>
          <w:tcPr>
            <w:tcW w:w="1727" w:type="dxa"/>
            <w:gridSpan w:val="3"/>
            <w:vMerge w:val="restart"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t>КП</w:t>
            </w:r>
            <w:proofErr w:type="spellEnd"/>
            <w:r w:rsidRPr="00376910">
              <w:rPr>
                <w:rFonts w:ascii="Times New Roman" w:hAnsi="Times New Roman"/>
              </w:rPr>
              <w:t xml:space="preserve"> «Петриківська ЦРЛ» </w:t>
            </w:r>
            <w:proofErr w:type="spellStart"/>
            <w:r w:rsidRPr="00376910">
              <w:rPr>
                <w:rFonts w:ascii="Times New Roman" w:hAnsi="Times New Roman"/>
              </w:rPr>
              <w:t>ДОР</w:t>
            </w:r>
            <w:proofErr w:type="spellEnd"/>
            <w:r w:rsidRPr="00376910">
              <w:rPr>
                <w:rFonts w:ascii="Times New Roman" w:hAnsi="Times New Roman"/>
              </w:rPr>
              <w:t>»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 w:val="restart"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345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300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52,1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52,1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val="161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31,9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31,9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555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F7341">
        <w:trPr>
          <w:gridAfter w:val="4"/>
          <w:wAfter w:w="7032" w:type="dxa"/>
          <w:trHeight w:hRule="exact" w:val="580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135"/>
        </w:trPr>
        <w:tc>
          <w:tcPr>
            <w:tcW w:w="1277" w:type="dxa"/>
            <w:vMerge w:val="restart"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 xml:space="preserve">13.5. Санація медичних працівників </w:t>
            </w:r>
          </w:p>
        </w:tc>
        <w:tc>
          <w:tcPr>
            <w:tcW w:w="1727" w:type="dxa"/>
            <w:gridSpan w:val="3"/>
            <w:vMerge w:val="restart"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6910">
              <w:rPr>
                <w:rFonts w:ascii="Times New Roman" w:hAnsi="Times New Roman"/>
              </w:rPr>
              <w:t>КП</w:t>
            </w:r>
            <w:proofErr w:type="spellEnd"/>
            <w:r w:rsidRPr="00376910">
              <w:rPr>
                <w:rFonts w:ascii="Times New Roman" w:hAnsi="Times New Roman"/>
              </w:rPr>
              <w:t xml:space="preserve"> «Петриківська ЦРЛ» </w:t>
            </w:r>
            <w:proofErr w:type="spellStart"/>
            <w:r w:rsidRPr="00376910">
              <w:rPr>
                <w:rFonts w:ascii="Times New Roman" w:hAnsi="Times New Roman"/>
              </w:rPr>
              <w:t>ДОР</w:t>
            </w:r>
            <w:proofErr w:type="spellEnd"/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 w:val="restart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lastRenderedPageBreak/>
              <w:t>2020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 w:val="restart"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135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105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19,5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19,5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135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12,0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12,0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255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04251B">
        <w:trPr>
          <w:gridAfter w:val="4"/>
          <w:wAfter w:w="7032" w:type="dxa"/>
          <w:trHeight w:hRule="exact" w:val="737"/>
        </w:trPr>
        <w:tc>
          <w:tcPr>
            <w:tcW w:w="1277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3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3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gridSpan w:val="2"/>
            <w:vMerge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5756" w:type="dxa"/>
            <w:gridSpan w:val="9"/>
            <w:vMerge w:val="restart"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6910">
              <w:rPr>
                <w:rFonts w:ascii="Times New Roman" w:hAnsi="Times New Roman"/>
                <w:b/>
                <w:sz w:val="28"/>
                <w:szCs w:val="28"/>
              </w:rPr>
              <w:t>Усього за Програмою</w:t>
            </w: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76910">
              <w:rPr>
                <w:rFonts w:ascii="Times New Roman" w:hAnsi="Times New Roman"/>
                <w:b/>
              </w:rPr>
              <w:t>Загальний обсяг, у т.ч.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6910">
              <w:rPr>
                <w:rFonts w:ascii="Times New Roman" w:hAnsi="Times New Roman"/>
                <w:b/>
              </w:rPr>
              <w:t>3487,3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6910">
              <w:rPr>
                <w:rFonts w:ascii="Times New Roman" w:hAnsi="Times New Roman"/>
                <w:b/>
              </w:rPr>
              <w:t>3487,3</w:t>
            </w:r>
          </w:p>
        </w:tc>
        <w:tc>
          <w:tcPr>
            <w:tcW w:w="1701" w:type="dxa"/>
            <w:vMerge w:val="restart"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5756" w:type="dxa"/>
            <w:gridSpan w:val="9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76910">
              <w:rPr>
                <w:rFonts w:ascii="Times New Roman" w:hAnsi="Times New Roman"/>
                <w:b/>
              </w:rPr>
              <w:t>Державний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5756" w:type="dxa"/>
            <w:gridSpan w:val="9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76910">
              <w:rPr>
                <w:rFonts w:ascii="Times New Roman" w:hAnsi="Times New Roman"/>
                <w:b/>
              </w:rPr>
              <w:t>Обласний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5756" w:type="dxa"/>
            <w:gridSpan w:val="9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76910">
              <w:rPr>
                <w:rFonts w:ascii="Times New Roman" w:hAnsi="Times New Roman"/>
                <w:b/>
              </w:rPr>
              <w:t>Районний бюджет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6910">
              <w:rPr>
                <w:rFonts w:ascii="Times New Roman" w:hAnsi="Times New Roman"/>
                <w:b/>
              </w:rPr>
              <w:t>1934,0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6910">
              <w:rPr>
                <w:rFonts w:ascii="Times New Roman" w:hAnsi="Times New Roman"/>
                <w:b/>
              </w:rPr>
              <w:t>1934,0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5756" w:type="dxa"/>
            <w:gridSpan w:val="9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76910">
              <w:rPr>
                <w:rFonts w:ascii="Times New Roman" w:hAnsi="Times New Roman"/>
                <w:b/>
              </w:rPr>
              <w:t>Бюджет ОТГ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6910">
              <w:rPr>
                <w:rFonts w:ascii="Times New Roman" w:hAnsi="Times New Roman"/>
                <w:b/>
              </w:rPr>
              <w:t>1553,3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6910">
              <w:rPr>
                <w:rFonts w:ascii="Times New Roman" w:hAnsi="Times New Roman"/>
                <w:b/>
              </w:rPr>
              <w:t>1553,3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gridAfter w:val="4"/>
          <w:wAfter w:w="7032" w:type="dxa"/>
          <w:trHeight w:val="604"/>
        </w:trPr>
        <w:tc>
          <w:tcPr>
            <w:tcW w:w="5756" w:type="dxa"/>
            <w:gridSpan w:val="9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76910">
              <w:rPr>
                <w:rFonts w:ascii="Times New Roman" w:hAnsi="Times New Roman"/>
                <w:b/>
              </w:rPr>
              <w:t>Бюджети сільських і селищних рад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6910"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6910"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04251B">
        <w:trPr>
          <w:gridAfter w:val="4"/>
          <w:wAfter w:w="7032" w:type="dxa"/>
          <w:trHeight w:val="489"/>
        </w:trPr>
        <w:tc>
          <w:tcPr>
            <w:tcW w:w="5756" w:type="dxa"/>
            <w:gridSpan w:val="9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76910">
              <w:rPr>
                <w:rFonts w:ascii="Times New Roman" w:hAnsi="Times New Roman"/>
                <w:b/>
              </w:rPr>
              <w:t>Інші джерела фінансування</w:t>
            </w:r>
          </w:p>
        </w:tc>
        <w:tc>
          <w:tcPr>
            <w:tcW w:w="1220" w:type="dxa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6910"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5721" w:type="dxa"/>
            <w:gridSpan w:val="2"/>
            <w:shd w:val="clear" w:color="auto" w:fill="FFFFFF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6910">
              <w:rPr>
                <w:rFonts w:ascii="Times New Roman" w:hAnsi="Times New Roman"/>
                <w:b/>
              </w:rPr>
              <w:t>_</w:t>
            </w:r>
          </w:p>
        </w:tc>
        <w:tc>
          <w:tcPr>
            <w:tcW w:w="1701" w:type="dxa"/>
            <w:vMerge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0AC8" w:rsidRPr="00376910" w:rsidTr="00980A5E">
        <w:trPr>
          <w:trHeight w:val="260"/>
        </w:trPr>
        <w:tc>
          <w:tcPr>
            <w:tcW w:w="16156" w:type="dxa"/>
            <w:gridSpan w:val="14"/>
            <w:vAlign w:val="center"/>
          </w:tcPr>
          <w:p w:rsidR="00750739" w:rsidRDefault="00750739" w:rsidP="00EB54DD">
            <w:pPr>
              <w:pStyle w:val="11"/>
              <w:ind w:right="-852"/>
              <w:jc w:val="both"/>
              <w:rPr>
                <w:b/>
                <w:szCs w:val="24"/>
                <w:lang w:val="ru-RU"/>
              </w:rPr>
            </w:pPr>
          </w:p>
          <w:p w:rsidR="00750739" w:rsidRDefault="00750739" w:rsidP="00EB54DD">
            <w:pPr>
              <w:pStyle w:val="11"/>
              <w:ind w:right="-852"/>
              <w:jc w:val="both"/>
              <w:rPr>
                <w:b/>
                <w:szCs w:val="24"/>
                <w:lang w:val="ru-RU"/>
              </w:rPr>
            </w:pPr>
          </w:p>
          <w:p w:rsidR="00EB54DD" w:rsidRPr="00DF1FCA" w:rsidRDefault="00EB54DD" w:rsidP="00EB54DD">
            <w:pPr>
              <w:pStyle w:val="11"/>
              <w:ind w:right="-852"/>
              <w:jc w:val="both"/>
              <w:rPr>
                <w:b/>
                <w:szCs w:val="24"/>
                <w:lang w:val="ru-RU"/>
              </w:rPr>
            </w:pPr>
            <w:proofErr w:type="spellStart"/>
            <w:r>
              <w:rPr>
                <w:b/>
                <w:szCs w:val="24"/>
                <w:lang w:val="ru-RU"/>
              </w:rPr>
              <w:t>Секретар</w:t>
            </w:r>
            <w:proofErr w:type="spellEnd"/>
            <w:r>
              <w:rPr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Cs w:val="24"/>
                <w:lang w:val="ru-RU"/>
              </w:rPr>
              <w:t>селищної</w:t>
            </w:r>
            <w:proofErr w:type="spellEnd"/>
            <w:r>
              <w:rPr>
                <w:b/>
                <w:szCs w:val="24"/>
                <w:lang w:val="ru-RU"/>
              </w:rPr>
              <w:t xml:space="preserve"> ради</w:t>
            </w:r>
            <w:r>
              <w:rPr>
                <w:b/>
                <w:szCs w:val="24"/>
                <w:lang w:val="ru-RU"/>
              </w:rPr>
              <w:tab/>
            </w:r>
            <w:r>
              <w:rPr>
                <w:b/>
                <w:szCs w:val="24"/>
                <w:lang w:val="ru-RU"/>
              </w:rPr>
              <w:tab/>
            </w:r>
            <w:r>
              <w:rPr>
                <w:b/>
                <w:szCs w:val="24"/>
                <w:lang w:val="ru-RU"/>
              </w:rPr>
              <w:tab/>
            </w:r>
            <w:r>
              <w:rPr>
                <w:b/>
                <w:szCs w:val="24"/>
                <w:lang w:val="ru-RU"/>
              </w:rPr>
              <w:tab/>
            </w:r>
            <w:r>
              <w:rPr>
                <w:b/>
                <w:szCs w:val="24"/>
                <w:lang w:val="ru-RU"/>
              </w:rPr>
              <w:tab/>
            </w:r>
            <w:r>
              <w:rPr>
                <w:b/>
                <w:szCs w:val="24"/>
                <w:lang w:val="ru-RU"/>
              </w:rPr>
              <w:tab/>
            </w:r>
            <w:r>
              <w:rPr>
                <w:b/>
                <w:szCs w:val="24"/>
                <w:lang w:val="ru-RU"/>
              </w:rPr>
              <w:tab/>
            </w:r>
            <w:r>
              <w:rPr>
                <w:b/>
                <w:szCs w:val="24"/>
                <w:lang w:val="ru-RU"/>
              </w:rPr>
              <w:tab/>
            </w:r>
            <w:r>
              <w:rPr>
                <w:b/>
                <w:szCs w:val="24"/>
                <w:lang w:val="ru-RU"/>
              </w:rPr>
              <w:tab/>
              <w:t xml:space="preserve">Л.В. ОМЕЛИЧ </w:t>
            </w:r>
          </w:p>
          <w:p w:rsidR="003D0AC8" w:rsidRPr="00EB54DD" w:rsidRDefault="003D0AC8" w:rsidP="00E61F38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758" w:type="dxa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vAlign w:val="center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8" w:type="dxa"/>
            <w:vAlign w:val="center"/>
          </w:tcPr>
          <w:p w:rsidR="003D0AC8" w:rsidRPr="00376910" w:rsidRDefault="003D0AC8" w:rsidP="00E61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</w:tcPr>
          <w:p w:rsidR="003D0AC8" w:rsidRPr="00376910" w:rsidRDefault="003D0AC8" w:rsidP="00E61F38">
            <w:pPr>
              <w:spacing w:after="0" w:line="240" w:lineRule="auto"/>
              <w:rPr>
                <w:rFonts w:ascii="Times New Roman" w:hAnsi="Times New Roman"/>
              </w:rPr>
            </w:pPr>
            <w:r w:rsidRPr="00376910">
              <w:rPr>
                <w:rFonts w:ascii="Times New Roman" w:hAnsi="Times New Roman"/>
              </w:rPr>
              <w:t>Інші джерела фінансування</w:t>
            </w:r>
          </w:p>
        </w:tc>
      </w:tr>
    </w:tbl>
    <w:p w:rsidR="003D0AC8" w:rsidRPr="00980A5E" w:rsidRDefault="003D0AC8" w:rsidP="00E61F38">
      <w:pPr>
        <w:spacing w:after="0"/>
        <w:rPr>
          <w:lang w:val="ru-RU"/>
        </w:rPr>
      </w:pPr>
    </w:p>
    <w:sectPr w:rsidR="003D0AC8" w:rsidRPr="00980A5E" w:rsidSect="00EB54DD">
      <w:pgSz w:w="16838" w:h="11906" w:orient="landscape"/>
      <w:pgMar w:top="426" w:right="567" w:bottom="567" w:left="567" w:header="284" w:footer="284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94AD3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A257BC5"/>
    <w:multiLevelType w:val="hybridMultilevel"/>
    <w:tmpl w:val="ACF812A2"/>
    <w:lvl w:ilvl="0" w:tplc="0C4E6C7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EEC"/>
    <w:rsid w:val="000404A9"/>
    <w:rsid w:val="0004251B"/>
    <w:rsid w:val="000B4FD5"/>
    <w:rsid w:val="001500B0"/>
    <w:rsid w:val="001C3905"/>
    <w:rsid w:val="002B4DBD"/>
    <w:rsid w:val="003606B7"/>
    <w:rsid w:val="0036648B"/>
    <w:rsid w:val="00376910"/>
    <w:rsid w:val="003B63E8"/>
    <w:rsid w:val="003D0AC8"/>
    <w:rsid w:val="00400F15"/>
    <w:rsid w:val="00421EA7"/>
    <w:rsid w:val="004420BD"/>
    <w:rsid w:val="004473B7"/>
    <w:rsid w:val="00456D2D"/>
    <w:rsid w:val="00581C7D"/>
    <w:rsid w:val="006140DE"/>
    <w:rsid w:val="0062392C"/>
    <w:rsid w:val="006C3740"/>
    <w:rsid w:val="006F1F20"/>
    <w:rsid w:val="007055A9"/>
    <w:rsid w:val="00750739"/>
    <w:rsid w:val="007718E9"/>
    <w:rsid w:val="00775DA2"/>
    <w:rsid w:val="007D1E78"/>
    <w:rsid w:val="0086097A"/>
    <w:rsid w:val="00867F78"/>
    <w:rsid w:val="008822BA"/>
    <w:rsid w:val="00891EEC"/>
    <w:rsid w:val="008A0B4B"/>
    <w:rsid w:val="008A701A"/>
    <w:rsid w:val="008D54A2"/>
    <w:rsid w:val="00914ED6"/>
    <w:rsid w:val="00941D54"/>
    <w:rsid w:val="00980A5E"/>
    <w:rsid w:val="009F7341"/>
    <w:rsid w:val="00A14CA8"/>
    <w:rsid w:val="00A66051"/>
    <w:rsid w:val="00A96E6E"/>
    <w:rsid w:val="00B27250"/>
    <w:rsid w:val="00B95D73"/>
    <w:rsid w:val="00BB5BC5"/>
    <w:rsid w:val="00C41C11"/>
    <w:rsid w:val="00C56EB2"/>
    <w:rsid w:val="00D7496E"/>
    <w:rsid w:val="00D82359"/>
    <w:rsid w:val="00DF1FCA"/>
    <w:rsid w:val="00E07AE8"/>
    <w:rsid w:val="00E61F38"/>
    <w:rsid w:val="00EB54DD"/>
    <w:rsid w:val="00EF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1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980A5E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980A5E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980A5E"/>
    <w:pPr>
      <w:keepNext/>
      <w:spacing w:before="240" w:after="60" w:line="240" w:lineRule="auto"/>
      <w:outlineLvl w:val="3"/>
    </w:pPr>
    <w:rPr>
      <w:rFonts w:ascii="Times New Roman" w:eastAsia="MS Mincho" w:hAnsi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980A5E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980A5E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0A5E"/>
    <w:rPr>
      <w:rFonts w:eastAsia="Times New Roman" w:cs="Times New Roman"/>
      <w:sz w:val="24"/>
      <w:lang w:val="uk-UA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980A5E"/>
    <w:rPr>
      <w:rFonts w:eastAsia="Times New Roman" w:cs="Times New Roman"/>
      <w:b/>
      <w:lang w:val="uk-UA" w:eastAsia="ru-RU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980A5E"/>
    <w:rPr>
      <w:rFonts w:eastAsia="MS Mincho"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980A5E"/>
    <w:rPr>
      <w:rFonts w:eastAsia="Times New Roman" w:cs="Times New Roman"/>
      <w:b/>
      <w:sz w:val="24"/>
      <w:lang w:val="uk-UA" w:eastAsia="ru-RU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980A5E"/>
    <w:rPr>
      <w:rFonts w:eastAsia="Times New Roman" w:cs="Times New Roman"/>
      <w:b/>
      <w:sz w:val="28"/>
      <w:lang w:val="uk-UA" w:eastAsia="ru-RU" w:bidi="ar-SA"/>
    </w:rPr>
  </w:style>
  <w:style w:type="paragraph" w:styleId="a3">
    <w:name w:val="Normal (Web)"/>
    <w:basedOn w:val="a"/>
    <w:uiPriority w:val="99"/>
    <w:rsid w:val="00891E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A14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14CA8"/>
    <w:rPr>
      <w:rFonts w:ascii="Tahoma" w:hAnsi="Tahoma" w:cs="Tahoma"/>
      <w:sz w:val="16"/>
      <w:szCs w:val="16"/>
    </w:rPr>
  </w:style>
  <w:style w:type="paragraph" w:customStyle="1" w:styleId="11">
    <w:name w:val="Основной текст1"/>
    <w:basedOn w:val="a"/>
    <w:uiPriority w:val="99"/>
    <w:rsid w:val="00980A5E"/>
    <w:pPr>
      <w:spacing w:after="0" w:line="240" w:lineRule="auto"/>
      <w:ind w:right="5035"/>
    </w:pPr>
    <w:rPr>
      <w:rFonts w:ascii="Times New Roman" w:hAnsi="Times New Roman"/>
      <w:sz w:val="24"/>
      <w:szCs w:val="20"/>
      <w:lang w:eastAsia="ru-RU"/>
    </w:rPr>
  </w:style>
  <w:style w:type="paragraph" w:customStyle="1" w:styleId="12">
    <w:name w:val="Верхний колонтитул1"/>
    <w:basedOn w:val="a"/>
    <w:uiPriority w:val="99"/>
    <w:rsid w:val="00980A5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HeaderChar">
    <w:name w:val="Header Char"/>
    <w:uiPriority w:val="99"/>
    <w:semiHidden/>
    <w:locked/>
    <w:rsid w:val="00980A5E"/>
    <w:rPr>
      <w:lang w:val="ru-RU" w:eastAsia="ru-RU"/>
    </w:rPr>
  </w:style>
  <w:style w:type="paragraph" w:styleId="a6">
    <w:name w:val="header"/>
    <w:basedOn w:val="a"/>
    <w:link w:val="a7"/>
    <w:uiPriority w:val="99"/>
    <w:semiHidden/>
    <w:rsid w:val="00980A5E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86097A"/>
    <w:rPr>
      <w:rFonts w:cs="Times New Roman"/>
      <w:lang w:eastAsia="uk-UA"/>
    </w:rPr>
  </w:style>
  <w:style w:type="character" w:customStyle="1" w:styleId="BodyTextIndent2Char">
    <w:name w:val="Body Text Indent 2 Char"/>
    <w:uiPriority w:val="99"/>
    <w:semiHidden/>
    <w:locked/>
    <w:rsid w:val="00980A5E"/>
    <w:rPr>
      <w:lang w:eastAsia="ru-RU"/>
    </w:rPr>
  </w:style>
  <w:style w:type="paragraph" w:styleId="21">
    <w:name w:val="Body Text Indent 2"/>
    <w:basedOn w:val="a"/>
    <w:link w:val="22"/>
    <w:uiPriority w:val="99"/>
    <w:semiHidden/>
    <w:rsid w:val="00980A5E"/>
    <w:pPr>
      <w:spacing w:after="0" w:line="240" w:lineRule="auto"/>
      <w:ind w:firstLine="851"/>
      <w:jc w:val="both"/>
    </w:pPr>
    <w:rPr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6097A"/>
    <w:rPr>
      <w:rFonts w:cs="Times New Roman"/>
      <w:lang w:eastAsia="uk-UA"/>
    </w:rPr>
  </w:style>
  <w:style w:type="character" w:customStyle="1" w:styleId="FooterChar">
    <w:name w:val="Footer Char"/>
    <w:uiPriority w:val="99"/>
    <w:semiHidden/>
    <w:locked/>
    <w:rsid w:val="00980A5E"/>
    <w:rPr>
      <w:lang w:val="ru-RU" w:eastAsia="ru-RU"/>
    </w:rPr>
  </w:style>
  <w:style w:type="paragraph" w:styleId="a8">
    <w:name w:val="footer"/>
    <w:basedOn w:val="a"/>
    <w:link w:val="a9"/>
    <w:uiPriority w:val="99"/>
    <w:semiHidden/>
    <w:rsid w:val="00980A5E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6097A"/>
    <w:rPr>
      <w:rFonts w:cs="Times New Roman"/>
      <w:lang w:eastAsia="uk-UA"/>
    </w:rPr>
  </w:style>
  <w:style w:type="paragraph" w:customStyle="1" w:styleId="FR1">
    <w:name w:val="FR1"/>
    <w:uiPriority w:val="99"/>
    <w:rsid w:val="00980A5E"/>
    <w:pPr>
      <w:widowControl w:val="0"/>
      <w:spacing w:before="300"/>
      <w:ind w:left="280"/>
    </w:pPr>
    <w:rPr>
      <w:rFonts w:ascii="Arial" w:hAnsi="Arial"/>
      <w:sz w:val="18"/>
      <w:lang w:eastAsia="ru-RU"/>
    </w:rPr>
  </w:style>
  <w:style w:type="paragraph" w:styleId="aa">
    <w:name w:val="Body Text Indent"/>
    <w:basedOn w:val="a"/>
    <w:link w:val="ab"/>
    <w:uiPriority w:val="99"/>
    <w:rsid w:val="00980A5E"/>
    <w:pPr>
      <w:spacing w:after="120" w:line="240" w:lineRule="auto"/>
      <w:ind w:left="283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980A5E"/>
    <w:rPr>
      <w:rFonts w:eastAsia="Times New Roman" w:cs="Times New Roman"/>
      <w:lang w:val="ru-RU" w:eastAsia="ru-RU" w:bidi="ar-SA"/>
    </w:rPr>
  </w:style>
  <w:style w:type="paragraph" w:styleId="ac">
    <w:name w:val="Body Text"/>
    <w:basedOn w:val="a"/>
    <w:link w:val="ad"/>
    <w:uiPriority w:val="99"/>
    <w:rsid w:val="00980A5E"/>
    <w:pPr>
      <w:spacing w:after="12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980A5E"/>
    <w:rPr>
      <w:rFonts w:eastAsia="Times New Roman" w:cs="Times New Roman"/>
      <w:lang w:val="ru-RU" w:eastAsia="ru-RU" w:bidi="ar-SA"/>
    </w:rPr>
  </w:style>
  <w:style w:type="paragraph" w:customStyle="1" w:styleId="rvps2">
    <w:name w:val="rvps2"/>
    <w:basedOn w:val="a"/>
    <w:uiPriority w:val="99"/>
    <w:rsid w:val="00980A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uiPriority w:val="99"/>
    <w:rsid w:val="00980A5E"/>
    <w:pPr>
      <w:widowControl w:val="0"/>
    </w:pPr>
    <w:rPr>
      <w:rFonts w:ascii="Times New Roman" w:hAnsi="Times New Roman"/>
      <w:lang w:val="ru-RU" w:eastAsia="ru-RU"/>
    </w:rPr>
  </w:style>
  <w:style w:type="paragraph" w:styleId="ae">
    <w:name w:val="List Paragraph"/>
    <w:basedOn w:val="a"/>
    <w:uiPriority w:val="99"/>
    <w:qFormat/>
    <w:rsid w:val="00980A5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4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23</Pages>
  <Words>19185</Words>
  <Characters>10937</Characters>
  <Application>Microsoft Office Word</Application>
  <DocSecurity>0</DocSecurity>
  <Lines>91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Vento</dc:creator>
  <cp:keywords/>
  <dc:description/>
  <cp:lastModifiedBy>Пользователь Windows</cp:lastModifiedBy>
  <cp:revision>9</cp:revision>
  <cp:lastPrinted>2020-01-21T08:39:00Z</cp:lastPrinted>
  <dcterms:created xsi:type="dcterms:W3CDTF">2020-01-10T12:58:00Z</dcterms:created>
  <dcterms:modified xsi:type="dcterms:W3CDTF">2020-01-27T13:48:00Z</dcterms:modified>
</cp:coreProperties>
</file>